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1A2" w:rsidRDefault="006A21A2" w:rsidP="006A21A2">
      <w:pPr>
        <w:rPr>
          <w:rFonts w:eastAsia="PMingLiU"/>
          <w:lang w:val="en-US"/>
        </w:rPr>
      </w:pPr>
    </w:p>
    <w:p w:rsidR="006C142A" w:rsidRDefault="006C142A" w:rsidP="006A21A2">
      <w:pPr>
        <w:jc w:val="center"/>
        <w:rPr>
          <w:rFonts w:eastAsia="PMingLiU"/>
          <w:sz w:val="48"/>
          <w:szCs w:val="48"/>
          <w:lang w:val="en-US"/>
        </w:rPr>
      </w:pPr>
    </w:p>
    <w:p w:rsidR="006A21A2" w:rsidRPr="006A21A2" w:rsidRDefault="006A21A2" w:rsidP="006A21A2">
      <w:pPr>
        <w:jc w:val="center"/>
        <w:rPr>
          <w:rFonts w:eastAsia="PMingLiU"/>
          <w:sz w:val="48"/>
          <w:szCs w:val="48"/>
          <w:lang w:val="en-US"/>
        </w:rPr>
      </w:pPr>
      <w:r w:rsidRPr="006A21A2">
        <w:rPr>
          <w:rFonts w:eastAsia="PMingLiU"/>
          <w:sz w:val="48"/>
          <w:szCs w:val="48"/>
          <w:lang w:val="en-US"/>
        </w:rPr>
        <w:t>L'Homme au masque de fer</w:t>
      </w:r>
    </w:p>
    <w:p w:rsidR="006A21A2" w:rsidRDefault="006A21A2" w:rsidP="006A21A2">
      <w:pPr>
        <w:rPr>
          <w:rFonts w:eastAsia="PMingLiU"/>
          <w:lang w:val="en-US"/>
        </w:rPr>
      </w:pPr>
    </w:p>
    <w:p w:rsidR="006A21A2" w:rsidRDefault="006A21A2" w:rsidP="006A21A2">
      <w:pPr>
        <w:rPr>
          <w:rFonts w:eastAsia="PMingLiU"/>
          <w:lang w:val="en-US"/>
        </w:rPr>
      </w:pPr>
    </w:p>
    <w:p w:rsidR="006A21A2" w:rsidRDefault="006A21A2" w:rsidP="006A21A2">
      <w:pPr>
        <w:rPr>
          <w:rFonts w:eastAsia="PMingLiU"/>
          <w:lang w:val="en-US"/>
        </w:rPr>
      </w:pPr>
    </w:p>
    <w:p w:rsidR="006A21A2" w:rsidRPr="006A21A2" w:rsidRDefault="007C7A37" w:rsidP="006A21A2">
      <w:pPr>
        <w:rPr>
          <w:rFonts w:eastAsia="PMingLiU"/>
          <w:lang w:val="en-US"/>
        </w:rPr>
      </w:pPr>
      <w:r>
        <w:rPr>
          <w:rFonts w:eastAsia="PMingLiU"/>
          <w:lang w:val="en-US"/>
        </w:rPr>
        <w:t>S</w:t>
      </w:r>
      <w:r w:rsidR="006A21A2">
        <w:rPr>
          <w:rFonts w:eastAsia="PMingLiU"/>
          <w:lang w:val="en-US"/>
        </w:rPr>
        <w:t>ortie</w:t>
      </w:r>
      <w:r>
        <w:rPr>
          <w:rFonts w:eastAsia="PMingLiU"/>
          <w:lang w:val="en-US"/>
        </w:rPr>
        <w:t>:</w:t>
      </w:r>
      <w:r w:rsidR="006A21A2">
        <w:rPr>
          <w:rFonts w:eastAsia="PMingLiU"/>
          <w:lang w:val="en-US"/>
        </w:rPr>
        <w:t xml:space="preserve"> </w:t>
      </w:r>
      <w:r w:rsidR="006A21A2" w:rsidRPr="006A21A2">
        <w:rPr>
          <w:rFonts w:eastAsia="PMingLiU"/>
          <w:lang w:val="en-US"/>
        </w:rPr>
        <w:t xml:space="preserve"> 1998 </w:t>
      </w:r>
    </w:p>
    <w:p w:rsidR="006A21A2" w:rsidRPr="006A21A2" w:rsidRDefault="007C7A37" w:rsidP="006A21A2">
      <w:pPr>
        <w:rPr>
          <w:rFonts w:eastAsia="PMingLiU"/>
          <w:lang w:val="en-US"/>
        </w:rPr>
      </w:pPr>
      <w:r>
        <w:rPr>
          <w:rFonts w:eastAsia="PMingLiU"/>
          <w:lang w:val="en-US"/>
        </w:rPr>
        <w:t xml:space="preserve">Réalisateur: </w:t>
      </w:r>
      <w:r w:rsidR="006A21A2" w:rsidRPr="006A21A2">
        <w:rPr>
          <w:rFonts w:eastAsia="PMingLiU"/>
          <w:lang w:val="en-US"/>
        </w:rPr>
        <w:t xml:space="preserve"> Randall Wallace  </w:t>
      </w:r>
    </w:p>
    <w:p w:rsidR="006A21A2" w:rsidRPr="006A21A2" w:rsidRDefault="006A21A2" w:rsidP="006A21A2">
      <w:pPr>
        <w:rPr>
          <w:rFonts w:eastAsia="PMingLiU"/>
          <w:lang w:val="en-US"/>
        </w:rPr>
      </w:pPr>
      <w:r w:rsidRPr="006A21A2">
        <w:rPr>
          <w:rFonts w:eastAsia="PMingLiU"/>
          <w:lang w:val="en-US"/>
        </w:rPr>
        <w:t>Avec</w:t>
      </w:r>
      <w:r w:rsidR="007C7A37">
        <w:rPr>
          <w:rFonts w:eastAsia="PMingLiU"/>
          <w:lang w:val="en-US"/>
        </w:rPr>
        <w:t>:</w:t>
      </w:r>
      <w:r w:rsidRPr="006A21A2">
        <w:rPr>
          <w:rFonts w:eastAsia="PMingLiU"/>
          <w:lang w:val="en-US"/>
        </w:rPr>
        <w:t xml:space="preserve"> Leonardo DiCaprio, Jeremy Irons, John Malkovich  </w:t>
      </w:r>
      <w:r w:rsidR="007C7A37">
        <w:rPr>
          <w:rFonts w:eastAsia="PMingLiU"/>
          <w:lang w:val="en-US"/>
        </w:rPr>
        <w:t>et Gérard Depardieu</w:t>
      </w:r>
    </w:p>
    <w:p w:rsidR="006A21A2" w:rsidRPr="006A21A2" w:rsidRDefault="007C7A37" w:rsidP="006A21A2">
      <w:pPr>
        <w:rPr>
          <w:rFonts w:eastAsia="PMingLiU"/>
          <w:lang w:val="en-US"/>
        </w:rPr>
      </w:pPr>
      <w:r>
        <w:rPr>
          <w:rFonts w:eastAsia="PMingLiU"/>
          <w:lang w:val="en-US"/>
        </w:rPr>
        <w:t xml:space="preserve">Genre: </w:t>
      </w:r>
      <w:r w:rsidR="006A21A2" w:rsidRPr="006A21A2">
        <w:rPr>
          <w:rFonts w:eastAsia="PMingLiU"/>
          <w:lang w:val="en-US"/>
        </w:rPr>
        <w:t xml:space="preserve"> Drame</w:t>
      </w:r>
      <w:r>
        <w:rPr>
          <w:rFonts w:eastAsia="PMingLiU"/>
          <w:lang w:val="en-US"/>
        </w:rPr>
        <w:t xml:space="preserve"> historique</w:t>
      </w:r>
      <w:r w:rsidR="006A21A2" w:rsidRPr="006A21A2">
        <w:rPr>
          <w:rFonts w:eastAsia="PMingLiU"/>
          <w:lang w:val="en-US"/>
        </w:rPr>
        <w:t xml:space="preserve"> </w:t>
      </w:r>
    </w:p>
    <w:p w:rsidR="007C7A37" w:rsidRDefault="006A21A2" w:rsidP="006A21A2">
      <w:pPr>
        <w:rPr>
          <w:rFonts w:eastAsia="PMingLiU"/>
          <w:lang w:val="en-US"/>
        </w:rPr>
      </w:pPr>
      <w:r w:rsidRPr="006A21A2">
        <w:rPr>
          <w:rFonts w:eastAsia="PMingLiU"/>
          <w:lang w:val="en-US"/>
        </w:rPr>
        <w:t>Nationalités</w:t>
      </w:r>
      <w:r w:rsidR="007C7A37">
        <w:rPr>
          <w:rFonts w:eastAsia="PMingLiU"/>
          <w:lang w:val="en-US"/>
        </w:rPr>
        <w:t>:</w:t>
      </w:r>
      <w:r w:rsidRPr="006A21A2">
        <w:rPr>
          <w:rFonts w:eastAsia="PMingLiU"/>
          <w:lang w:val="en-US"/>
        </w:rPr>
        <w:t xml:space="preserve">  Américain,  Britannique</w:t>
      </w:r>
      <w:r w:rsidR="007C7A37">
        <w:rPr>
          <w:rFonts w:eastAsia="PMingLiU"/>
          <w:lang w:val="en-US"/>
        </w:rPr>
        <w:t xml:space="preserve"> </w:t>
      </w:r>
    </w:p>
    <w:p w:rsidR="007C7A37" w:rsidRDefault="007C7A37" w:rsidP="006A21A2">
      <w:pPr>
        <w:rPr>
          <w:rFonts w:eastAsia="PMingLiU"/>
          <w:lang w:val="en-US"/>
        </w:rPr>
      </w:pPr>
    </w:p>
    <w:p w:rsidR="006A21A2" w:rsidRPr="007C7A37" w:rsidRDefault="007C7A37" w:rsidP="006A21A2">
      <w:pPr>
        <w:rPr>
          <w:rFonts w:eastAsia="PMingLiU"/>
          <w:sz w:val="36"/>
          <w:szCs w:val="36"/>
          <w:lang w:val="en-US"/>
        </w:rPr>
      </w:pPr>
      <w:r w:rsidRPr="007C7A37">
        <w:rPr>
          <w:rFonts w:eastAsia="PMingLiU"/>
          <w:sz w:val="36"/>
          <w:szCs w:val="36"/>
          <w:lang w:val="en-US"/>
        </w:rPr>
        <w:t xml:space="preserve">Synopsis  </w:t>
      </w:r>
    </w:p>
    <w:p w:rsidR="006A21A2" w:rsidRDefault="006A21A2" w:rsidP="007C7A37">
      <w:pPr>
        <w:jc w:val="both"/>
        <w:rPr>
          <w:rFonts w:eastAsia="PMingLiU"/>
          <w:lang w:val="en-US"/>
        </w:rPr>
      </w:pPr>
      <w:r w:rsidRPr="006A21A2">
        <w:rPr>
          <w:rFonts w:eastAsia="PMingLiU"/>
          <w:lang w:val="en-US"/>
        </w:rPr>
        <w:t>1660. Les célèbres mousquetaires se sont séparés. Athos s'est retiré sur ses terres et consacre son temps à l'éducation de son fils Raoul ; Aramis est devenu général des jésuites ; Porthos se languit en attendant l'occasion de ferrailler</w:t>
      </w:r>
      <w:r w:rsidR="007C7A37">
        <w:rPr>
          <w:rFonts w:eastAsia="PMingLiU"/>
          <w:lang w:val="en-US"/>
        </w:rPr>
        <w:t>. Seul d'Artagnan est resté fidè</w:t>
      </w:r>
      <w:r w:rsidRPr="006A21A2">
        <w:rPr>
          <w:rFonts w:eastAsia="PMingLiU"/>
          <w:lang w:val="en-US"/>
        </w:rPr>
        <w:t xml:space="preserve">le au roi qui l'a fait capitaine des mousquetaires. Le roi va les réunir à nouveau mais sans le vouloir. </w:t>
      </w:r>
      <w:r w:rsidRPr="006A21A2">
        <w:rPr>
          <w:rFonts w:eastAsia="PMingLiU"/>
        </w:rPr>
        <w:t xml:space="preserve">Il s'est amouraché de la fiancée de Raoul, le fils d'Athos, et pour se débarrasser de ce rival, il l'envoie au front, le condamnant à une mort certaine. </w:t>
      </w:r>
      <w:r w:rsidRPr="006A21A2">
        <w:rPr>
          <w:rFonts w:eastAsia="PMingLiU"/>
          <w:lang w:val="en-US"/>
        </w:rPr>
        <w:t>Athos jure alors de venger son fils.</w:t>
      </w:r>
    </w:p>
    <w:p w:rsidR="006A0D1F" w:rsidRDefault="006A0D1F" w:rsidP="007C7A37">
      <w:pPr>
        <w:jc w:val="both"/>
        <w:rPr>
          <w:rFonts w:eastAsia="PMingLiU"/>
          <w:lang w:val="en-US"/>
        </w:rPr>
      </w:pPr>
    </w:p>
    <w:p w:rsidR="006A21A2" w:rsidRPr="006A0D1F" w:rsidRDefault="006A0D1F" w:rsidP="006A21A2">
      <w:pPr>
        <w:rPr>
          <w:rFonts w:eastAsia="PMingLiU"/>
          <w:sz w:val="36"/>
          <w:szCs w:val="36"/>
          <w:lang w:val="en-US"/>
        </w:rPr>
      </w:pPr>
      <w:r w:rsidRPr="006A0D1F">
        <w:rPr>
          <w:rFonts w:eastAsia="PMingLiU"/>
          <w:sz w:val="36"/>
          <w:szCs w:val="36"/>
          <w:lang w:val="en-US"/>
        </w:rPr>
        <w:t>Les faits historiques</w:t>
      </w:r>
    </w:p>
    <w:p w:rsidR="006A21A2" w:rsidRDefault="006A21A2" w:rsidP="006A0D1F">
      <w:pPr>
        <w:jc w:val="both"/>
        <w:rPr>
          <w:rFonts w:eastAsia="PMingLiU"/>
          <w:lang w:val="en-US"/>
        </w:rPr>
      </w:pPr>
      <w:r w:rsidRPr="006A21A2">
        <w:rPr>
          <w:rFonts w:eastAsia="PMingLiU"/>
        </w:rPr>
        <w:t>Le point de départ de l'affaire est la mort, le 19 novembre 1703 à la Bastille, au terme d'une longue captivité</w:t>
      </w:r>
      <w:r w:rsidR="006A0D1F">
        <w:rPr>
          <w:rFonts w:eastAsia="PMingLiU"/>
        </w:rPr>
        <w:t xml:space="preserve"> de 34 ans</w:t>
      </w:r>
      <w:r w:rsidRPr="006A21A2">
        <w:rPr>
          <w:rFonts w:eastAsia="PMingLiU"/>
        </w:rPr>
        <w:t xml:space="preserve">, d'un prisonnier dont nul ne connaissait le nom ni le motif de l'incarcération. </w:t>
      </w:r>
      <w:r w:rsidRPr="006A21A2">
        <w:rPr>
          <w:rFonts w:eastAsia="PMingLiU"/>
          <w:lang w:val="en-US"/>
        </w:rPr>
        <w:t xml:space="preserve">Il aurait été enterré dans le cimetière de l'église Saint-Paul sous le nom de Marchiali, bien que d'autres sources indiquent les noms de Marchioly, ou Marchialy et avec une fausse indication d'âge. Sur cette base, l'histoire a été considérablement amplifiée, la légende y a ajouté force détails, et la politique s'en est emparée, l'Homme au masque de fer </w:t>
      </w:r>
      <w:r w:rsidR="007C7A37" w:rsidRPr="006A21A2">
        <w:rPr>
          <w:rFonts w:eastAsia="PMingLiU"/>
          <w:lang w:val="en-US"/>
        </w:rPr>
        <w:t>est l'un des prisonniers les plus fameux de l'histoire française</w:t>
      </w:r>
      <w:r w:rsidR="007C7A37">
        <w:rPr>
          <w:rFonts w:eastAsia="PMingLiU"/>
          <w:lang w:val="en-US"/>
        </w:rPr>
        <w:t xml:space="preserve">, </w:t>
      </w:r>
      <w:r w:rsidRPr="006A21A2">
        <w:rPr>
          <w:rFonts w:eastAsia="PMingLiU"/>
          <w:lang w:val="en-US"/>
        </w:rPr>
        <w:t>devenant, sous la plume de Voltaire, un symbole de l'absolutisme monarchique. Selon certaines sources, ce serait même une totale invention de cet écrivain pour discréditer la monarchie absolue, puisqu'en réalité, masquer avec un loup — non un masque de fer, qui entrain</w:t>
      </w:r>
      <w:r w:rsidR="006A0D1F">
        <w:rPr>
          <w:rFonts w:eastAsia="PMingLiU"/>
          <w:lang w:val="en-US"/>
        </w:rPr>
        <w:t>erait rapidement une septicémie</w:t>
      </w:r>
      <w:r w:rsidRPr="006A21A2">
        <w:rPr>
          <w:rFonts w:eastAsia="PMingLiU"/>
          <w:lang w:val="en-US"/>
        </w:rPr>
        <w:t xml:space="preserve"> — des prisonniers détenant des secrets d'État ou considérés comme nuisibles à celui-ci, était une</w:t>
      </w:r>
      <w:r w:rsidR="006A0D1F">
        <w:rPr>
          <w:rFonts w:eastAsia="PMingLiU"/>
          <w:lang w:val="en-US"/>
        </w:rPr>
        <w:t xml:space="preserve"> pratique courante à l'époque</w:t>
      </w:r>
      <w:r w:rsidRPr="006A21A2">
        <w:rPr>
          <w:rFonts w:eastAsia="PMingLiU"/>
          <w:lang w:val="en-US"/>
        </w:rPr>
        <w:t>.</w:t>
      </w:r>
    </w:p>
    <w:p w:rsidR="006A21A2" w:rsidRPr="006A21A2" w:rsidRDefault="006A21A2" w:rsidP="006A21A2">
      <w:pPr>
        <w:rPr>
          <w:rFonts w:eastAsia="PMingLiU"/>
          <w:lang w:val="en-US"/>
        </w:rPr>
      </w:pPr>
    </w:p>
    <w:p w:rsidR="006A21A2" w:rsidRPr="006A21A2" w:rsidRDefault="006A21A2" w:rsidP="006A21A2">
      <w:pPr>
        <w:rPr>
          <w:rFonts w:eastAsia="PMingLiU"/>
          <w:lang w:val="en-US"/>
        </w:rPr>
      </w:pPr>
    </w:p>
    <w:p w:rsidR="006A21A2" w:rsidRPr="006A21A2" w:rsidRDefault="006A21A2" w:rsidP="006A21A2">
      <w:pPr>
        <w:rPr>
          <w:rFonts w:eastAsia="PMingLiU"/>
          <w:lang w:val="en-US"/>
        </w:rPr>
      </w:pPr>
    </w:p>
    <w:p w:rsidR="006A21A2" w:rsidRPr="006A21A2" w:rsidRDefault="006A21A2" w:rsidP="006A21A2">
      <w:pPr>
        <w:rPr>
          <w:rFonts w:eastAsia="PMingLiU"/>
          <w:lang w:val="en-US"/>
        </w:rPr>
      </w:pPr>
      <w:r w:rsidRPr="006A21A2">
        <w:rPr>
          <w:rFonts w:eastAsia="PMingLiU"/>
          <w:lang w:val="en-US"/>
        </w:rPr>
        <w:t xml:space="preserve"> </w:t>
      </w:r>
    </w:p>
    <w:p w:rsidR="006A21A2" w:rsidRPr="006A21A2" w:rsidRDefault="006A21A2" w:rsidP="006A21A2">
      <w:pPr>
        <w:rPr>
          <w:rFonts w:eastAsia="PMingLiU"/>
          <w:lang w:val="en-US"/>
        </w:rPr>
      </w:pPr>
    </w:p>
    <w:p w:rsidR="006A21A2" w:rsidRPr="006A21A2" w:rsidRDefault="006A0D1F" w:rsidP="006A0D1F">
      <w:pPr>
        <w:jc w:val="center"/>
        <w:rPr>
          <w:rFonts w:eastAsia="PMingLiU"/>
          <w:lang w:val="en-US"/>
        </w:rPr>
      </w:pPr>
      <w:r w:rsidRPr="006A0D1F">
        <w:rPr>
          <w:rFonts w:eastAsia="PMingLiU"/>
        </w:rPr>
        <w:drawing>
          <wp:inline distT="0" distB="0" distL="0" distR="0">
            <wp:extent cx="4190365" cy="3021330"/>
            <wp:effectExtent l="0" t="0" r="635" b="7620"/>
            <wp:docPr id="2" name="Immagine 2" descr="https://upload.wikimedia.org/wikipedia/commons/thumb/5/5e/Man_in_the_Iron_Masque.jpg/440px-Man_in_the_Iron_Masque.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5/5e/Man_in_the_Iron_Masque.jpg/440px-Man_in_the_Iron_Masque.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0365" cy="3021330"/>
                    </a:xfrm>
                    <a:prstGeom prst="rect">
                      <a:avLst/>
                    </a:prstGeom>
                    <a:noFill/>
                    <a:ln>
                      <a:noFill/>
                    </a:ln>
                  </pic:spPr>
                </pic:pic>
              </a:graphicData>
            </a:graphic>
          </wp:inline>
        </w:drawing>
      </w:r>
    </w:p>
    <w:p w:rsidR="006A21A2" w:rsidRDefault="006A21A2" w:rsidP="006A0D1F">
      <w:pPr>
        <w:jc w:val="center"/>
        <w:rPr>
          <w:rFonts w:eastAsia="PMingLiU"/>
        </w:rPr>
      </w:pPr>
      <w:r w:rsidRPr="006A21A2">
        <w:rPr>
          <w:rFonts w:eastAsia="PMingLiU"/>
        </w:rPr>
        <w:t>L'Homme au masque de fer, gravure anonyme, 1789.</w:t>
      </w:r>
    </w:p>
    <w:p w:rsidR="006A0D1F" w:rsidRPr="006A21A2" w:rsidRDefault="006A0D1F" w:rsidP="006A21A2">
      <w:pPr>
        <w:rPr>
          <w:rFonts w:eastAsia="PMingLiU"/>
        </w:rPr>
      </w:pPr>
    </w:p>
    <w:p w:rsidR="006A0D1F" w:rsidRDefault="006A0D1F" w:rsidP="006A21A2">
      <w:pPr>
        <w:rPr>
          <w:rFonts w:eastAsia="PMingLiU"/>
        </w:rPr>
      </w:pPr>
    </w:p>
    <w:p w:rsidR="006C142A" w:rsidRDefault="006C142A" w:rsidP="006A21A2">
      <w:pPr>
        <w:rPr>
          <w:rFonts w:eastAsia="PMingLiU"/>
        </w:rPr>
      </w:pPr>
      <w:bookmarkStart w:id="0" w:name="_GoBack"/>
      <w:bookmarkEnd w:id="0"/>
    </w:p>
    <w:p w:rsidR="006A0D1F" w:rsidRDefault="006A0D1F" w:rsidP="006A21A2">
      <w:pPr>
        <w:rPr>
          <w:rFonts w:eastAsia="PMingLiU"/>
        </w:rPr>
      </w:pPr>
    </w:p>
    <w:p w:rsidR="006A21A2" w:rsidRPr="006A21A2" w:rsidRDefault="006A21A2" w:rsidP="006A0D1F">
      <w:pPr>
        <w:jc w:val="both"/>
        <w:rPr>
          <w:rFonts w:eastAsia="PMingLiU"/>
        </w:rPr>
      </w:pPr>
      <w:r w:rsidRPr="006A21A2">
        <w:rPr>
          <w:rFonts w:eastAsia="PMingLiU"/>
        </w:rPr>
        <w:t>Selon l'affirmation contenue dans la légende de cette gravure — qui relève vraisemblablement de la propagande révolutionnaire — l'Homme au masque de fer ne serait autre que Louis de Bourbon, comte de Vermandois, fils illégitime de Louis XIV.</w:t>
      </w:r>
    </w:p>
    <w:p w:rsidR="006A21A2" w:rsidRPr="006A21A2" w:rsidRDefault="006A21A2" w:rsidP="006A0D1F">
      <w:pPr>
        <w:jc w:val="both"/>
        <w:rPr>
          <w:rFonts w:eastAsia="PMingLiU"/>
        </w:rPr>
      </w:pPr>
      <w:r w:rsidRPr="006A21A2">
        <w:rPr>
          <w:rFonts w:eastAsia="PMingLiU"/>
        </w:rPr>
        <w:t>« L'Homme au Masque de Fer, ou plutôt son histoire, qui a si longtemps fixé les recherches d'une infinité d'auteurs, vient de sortir enfin du ténébreux chaos où la discrétion barbare d'intermédiaires ministériels l'avaient plongé jusqu'à présent. Des papiers trouvés à la Bastille nous apprennent que cette dénomination n'a jamais appartenu qu'à Louis de Bourbon, comte de Vermandois, fils naturel de Louis XIV, né le 2 octobre 1667, qui fut condamné à un emprisonnement perpétuel pour avoir, à l'âge de 16 ans, donné un soufflet au Dauphin. Pour envelopper ses traits d'un voile impénétrable, on lui couvrit le visage d'un masque de fer dont la mentonnière et les ressorts d'acier lui permettaient néanmoins de prendre sa subsistance. C'est en 1683 que l'on place l'époque de sa détention. Ce malheureux Prince mourut à la Bastille en 1703 après une captivité de 20 ans dans différentes prisons.»</w:t>
      </w:r>
    </w:p>
    <w:p w:rsidR="006A21A2" w:rsidRPr="006A21A2" w:rsidRDefault="006A21A2" w:rsidP="006A0D1F">
      <w:pPr>
        <w:jc w:val="both"/>
        <w:rPr>
          <w:rFonts w:eastAsia="PMingLiU"/>
        </w:rPr>
      </w:pPr>
      <w:r w:rsidRPr="006A21A2">
        <w:rPr>
          <w:rFonts w:eastAsia="PMingLiU"/>
        </w:rPr>
        <w:t xml:space="preserve">Le 4 septembre 1687, en plein règne de Louis XIV, une gazette manuscrite janséniste, qui se lisait sous le manteau, informait ses lecteurs qu'un officier, M. de Saint-Mars, avait conduit « par ordre du roi » un prisonnier d'État au fort de l’île Sainte-Marguerite, en Provence. « Personne ne sait qui il est ; il y a défense de dire son nom et ordre de le tuer s'il l'avait prononcé ; celui-ci était enfermé dans une chaise à porteurs ayant un masque d'acier sur le visage, et tout ce qu'on a pu savoir de Saint-Mars était que ce </w:t>
      </w:r>
      <w:r w:rsidRPr="006A21A2">
        <w:rPr>
          <w:rFonts w:eastAsia="PMingLiU"/>
        </w:rPr>
        <w:lastRenderedPageBreak/>
        <w:t>prisonnier était depuis de longues années à Pignerol, et que les gens, que le public croient mort, ne l'est pas. »</w:t>
      </w:r>
    </w:p>
    <w:p w:rsidR="006A21A2" w:rsidRPr="006A21A2" w:rsidRDefault="006A21A2" w:rsidP="006A21A2">
      <w:pPr>
        <w:rPr>
          <w:rFonts w:eastAsia="PMingLiU"/>
        </w:rPr>
      </w:pPr>
    </w:p>
    <w:p w:rsidR="006A21A2" w:rsidRPr="006A21A2" w:rsidRDefault="006A21A2" w:rsidP="006C142A">
      <w:pPr>
        <w:jc w:val="both"/>
        <w:rPr>
          <w:rFonts w:eastAsia="PMingLiU"/>
        </w:rPr>
      </w:pPr>
      <w:r w:rsidRPr="006A21A2">
        <w:rPr>
          <w:rFonts w:eastAsia="PMingLiU"/>
        </w:rPr>
        <w:t xml:space="preserve">La seconde mention qui ait été faite du prisonnier au masque de fer se trouve dans un petit livre </w:t>
      </w:r>
      <w:r w:rsidR="006C142A">
        <w:rPr>
          <w:rFonts w:eastAsia="PMingLiU"/>
        </w:rPr>
        <w:t>anonyme</w:t>
      </w:r>
      <w:r w:rsidRPr="006C142A">
        <w:rPr>
          <w:rFonts w:eastAsia="PMingLiU"/>
        </w:rPr>
        <w:t xml:space="preserve">: Mémoires secrets pour servir à l'histoire de Perse (Amsterdam, 1745), qui n'est qu'une satire des intrigues politiques et galantes de la cour de Louis XIV, sous des noms persans. </w:t>
      </w:r>
      <w:r w:rsidRPr="006A21A2">
        <w:rPr>
          <w:rFonts w:eastAsia="PMingLiU"/>
        </w:rPr>
        <w:t xml:space="preserve">On y raconte une visite du régent à un prisonnier d'État masqué. Ce prisonnier, transféré de la citadelle d'Ormus (îles Sainte-Marguerite) dans celle d'Ispahan (la Bastille), n'est autre que le comte de Vermandois, fils de Louis XIV et Louise de La Vallière, incarcéré pour avoir donné un soufflet au dauphin, et qu'on avait fait passer pour mort de la peste. « Le commandant de la citadelle d'Ormus, disent ces Mémoires, traitait son prisonnier avec le plus profond respect; il le servait lui-même et prenait les plats à la porte de l'appartement des mains des cuisiniers, dont aucun n'avait jamais vu le visage de Giafer (le comte de Vermandois). Le prince s'avisa un jour de graver son nom sur le dos d'une assiette avec la pointe d'un couteau. Un esclave, entre les mains de qui tomba cette assiette, crut faire sa cour en la portant au commandant, et se flatta d'en être récompensé; mais ce malheureux fut trompé dans son espérance, et l'on s'en défit sur-le-champ, afin d'ensevelir avec lui un secret d'une si grande importance. Giafer resta plusieurs années dans la citadelle d'Ormus. On ne la lui fit quitter, pour le transférer dans celle d'Is-pahan, que lorsque Cha-Abbas (Louis XIV), en reconnaissance de la fidélité du commandant, lui donna le gouvernement de celle d'Is-pahan qui vint à vaquer. On prenait la précaution, autant à Ormus qu'à Ispahan, de faire mettre un masque au prince lorsque, pour cause de maladie ou pour tout autre sujet, on était obligé de l'exposer à la vue. </w:t>
      </w:r>
      <w:r w:rsidRPr="006A21A2">
        <w:rPr>
          <w:rFonts w:eastAsia="PMingLiU"/>
          <w:lang w:val="en-US"/>
        </w:rPr>
        <w:t xml:space="preserve">Plusieurs personnes dignes de foi ont affirmé avoir vu plus d'une fois ce prisonnier masqué, et ont rapporté qu'il tutoyait le gouverneur qui, au contraire, lui rendait des respects infinis. » </w:t>
      </w:r>
    </w:p>
    <w:p w:rsidR="006A21A2" w:rsidRPr="006A21A2" w:rsidRDefault="006A21A2" w:rsidP="006A21A2">
      <w:pPr>
        <w:rPr>
          <w:rFonts w:eastAsia="PMingLiU"/>
        </w:rPr>
      </w:pPr>
    </w:p>
    <w:p w:rsidR="006A21A2" w:rsidRPr="006A21A2" w:rsidRDefault="006A21A2" w:rsidP="006C142A">
      <w:pPr>
        <w:jc w:val="both"/>
        <w:rPr>
          <w:rFonts w:eastAsia="PMingLiU"/>
        </w:rPr>
      </w:pPr>
      <w:r w:rsidRPr="006A21A2">
        <w:rPr>
          <w:rFonts w:eastAsia="PMingLiU"/>
        </w:rPr>
        <w:t>C'est Voltaire qui va lancer la légende en consacrant à l'« homme au masque de fer » une partie du chapitre XXV du Siècle de Louis XIV publié en 1751. Affirmant que le personnage a été arrêté en 1661, année de la mort de Mazarin, il est le premier à mentionner le détail, propre à exciter l'imagination, du « masque dont la mentonnière avait des ressorts d'acier qui lui laissaient la liberté de manger avec le masque sur le visage » en ajoutant : « On avait ordre de le tuer s'il se découvrait. » Il affirme également que le prisonnier était traité avec des égards extraordinaires, qu'on faisait de la musique dans sa cellule et que : « Son plus grand goût était pour le linge d'une finesse extraordinaire et pour les dentelles. » En 1752, la réédition du Siècle de Louis XIV ajoute l'anecdote de l'assiette d'argent sur laquelle le prisonnier inscrit son nom et qu'il lance par la fenêtre de la prison ; retrouvée par un pêcheur illettré, ce dernier l'aurait rapportée au gouverneur qui lui aurait dit, après s'être assuré qu'il n'av</w:t>
      </w:r>
      <w:r w:rsidR="006C142A">
        <w:rPr>
          <w:rFonts w:eastAsia="PMingLiU"/>
        </w:rPr>
        <w:t>ait pu déchiffrer l'inscription</w:t>
      </w:r>
      <w:r w:rsidRPr="006A21A2">
        <w:rPr>
          <w:rFonts w:eastAsia="PMingLiU"/>
        </w:rPr>
        <w:t>: « Allez, vous êtes bien heureux de ne pas savoir lire. »</w:t>
      </w:r>
    </w:p>
    <w:p w:rsidR="006A21A2" w:rsidRPr="006A21A2" w:rsidRDefault="006A21A2" w:rsidP="006A21A2">
      <w:pPr>
        <w:rPr>
          <w:rFonts w:eastAsia="PMingLiU"/>
        </w:rPr>
      </w:pPr>
      <w:r w:rsidRPr="006A21A2">
        <w:rPr>
          <w:rFonts w:eastAsia="PMingLiU"/>
        </w:rPr>
        <w:t xml:space="preserve"> </w:t>
      </w:r>
    </w:p>
    <w:p w:rsidR="006A21A2" w:rsidRPr="006A21A2" w:rsidRDefault="006A21A2" w:rsidP="006A21A2">
      <w:pPr>
        <w:rPr>
          <w:rFonts w:eastAsia="PMingLiU"/>
        </w:rPr>
      </w:pPr>
    </w:p>
    <w:p w:rsidR="006A21A2" w:rsidRPr="006A21A2" w:rsidRDefault="006A21A2" w:rsidP="006A21A2">
      <w:pPr>
        <w:rPr>
          <w:rFonts w:eastAsia="PMingLiU"/>
        </w:rPr>
      </w:pPr>
    </w:p>
    <w:p w:rsidR="006A21A2" w:rsidRPr="006C142A" w:rsidRDefault="006A21A2" w:rsidP="006C142A">
      <w:pPr>
        <w:rPr>
          <w:rFonts w:eastAsia="PMingLiU"/>
        </w:rPr>
      </w:pPr>
      <w:r w:rsidRPr="006A21A2">
        <w:rPr>
          <w:rFonts w:eastAsia="PMingLiU"/>
        </w:rPr>
        <w:t xml:space="preserve"> </w:t>
      </w:r>
    </w:p>
    <w:p w:rsidR="006A21A2" w:rsidRPr="006C142A" w:rsidRDefault="006A21A2" w:rsidP="006A21A2">
      <w:pPr>
        <w:rPr>
          <w:rFonts w:eastAsia="PMingLiU"/>
        </w:rPr>
      </w:pPr>
    </w:p>
    <w:p w:rsidR="006A21A2" w:rsidRPr="006C142A" w:rsidRDefault="006A21A2" w:rsidP="006A21A2">
      <w:pPr>
        <w:rPr>
          <w:rFonts w:eastAsia="PMingLiU"/>
          <w:sz w:val="36"/>
          <w:szCs w:val="36"/>
          <w:lang w:val="en-US"/>
        </w:rPr>
      </w:pPr>
      <w:r w:rsidRPr="006C142A">
        <w:rPr>
          <w:rFonts w:eastAsia="PMingLiU"/>
          <w:sz w:val="36"/>
          <w:szCs w:val="36"/>
          <w:lang w:val="en-US"/>
        </w:rPr>
        <w:t>Un frère jumeau de Louis XIV</w:t>
      </w:r>
    </w:p>
    <w:p w:rsidR="006A21A2" w:rsidRPr="006A21A2" w:rsidRDefault="006A21A2" w:rsidP="006A21A2">
      <w:pPr>
        <w:rPr>
          <w:rFonts w:eastAsia="PMingLiU"/>
          <w:lang w:val="en-US"/>
        </w:rPr>
      </w:pPr>
    </w:p>
    <w:p w:rsidR="006A21A2" w:rsidRPr="006A21A2" w:rsidRDefault="006A21A2" w:rsidP="006C142A">
      <w:pPr>
        <w:jc w:val="both"/>
        <w:rPr>
          <w:rFonts w:eastAsia="PMingLiU"/>
          <w:lang w:val="en-US"/>
        </w:rPr>
      </w:pPr>
      <w:r w:rsidRPr="006A21A2">
        <w:rPr>
          <w:rFonts w:eastAsia="PMingLiU"/>
          <w:lang w:val="en-US"/>
        </w:rPr>
        <w:t>La thèse de Voltaire, progressivement complétée et dévoilée, des éditions successives du Siècle de Louis XIV et de son Supplément (1751, 1752, 1753) à la Suite de l'Essai sur l'Histoire générale (1763) et aux Questions sur l'Encyclopédie (1770 et 1771) est que l'Homme au masque de fer aurait été un frère jumeau de Louis XIV et, pour ajouter encore au piment de l'histoire, un frère aîné5, que, pour une raison mal élucidée, Anne d'Autriche et Mazarin auraient écarté du trône et élevé dans un lieu secret jusqu'à ce qu'à la mort de Mazarin, Louis XIV découvre le pot-aux-roses et décide de prendre des précautions supplémentaires pour que l'affaire ne puisse être découverte.</w:t>
      </w:r>
    </w:p>
    <w:p w:rsidR="006A21A2" w:rsidRPr="006A21A2" w:rsidRDefault="006A21A2" w:rsidP="006A21A2">
      <w:pPr>
        <w:rPr>
          <w:rFonts w:eastAsia="PMingLiU"/>
          <w:lang w:val="en-US"/>
        </w:rPr>
      </w:pPr>
    </w:p>
    <w:p w:rsidR="006A21A2" w:rsidRPr="006A21A2" w:rsidRDefault="006A21A2" w:rsidP="006A21A2">
      <w:pPr>
        <w:rPr>
          <w:rFonts w:eastAsia="PMingLiU"/>
        </w:rPr>
      </w:pPr>
      <w:r w:rsidRPr="006A21A2">
        <w:rPr>
          <w:rFonts w:eastAsia="PMingLiU"/>
        </w:rPr>
        <w:t xml:space="preserve">Marcel Pagnol, s'appuyant notamment sur les circonstances de la naissance de Louis XIV, affirme que le Masque de fer serait bien un jumeau mais né en second, soit le cadet, et qui aurait été dissimulé pour éviter toute contestation sur le titulaire du trône. </w:t>
      </w:r>
      <w:r w:rsidRPr="006A21A2">
        <w:rPr>
          <w:rFonts w:eastAsia="PMingLiU"/>
          <w:lang w:val="en-US"/>
        </w:rPr>
        <w:t xml:space="preserve">Les historiens qui rejettent cette thèse (dont Jean-Christian Petitfils), mettent en avant les conditions de l'accouchement de la reine. Celui-ci avait lieu en public, devant les principaux personnages de la cour. Or, selon Marcel Pagnol, juste après la naissance du futur Louis XIV, Louis XIII entraîne toute la cour à la chapelle du château de Saint-Germain pour célébrer en grandes pompes un Te Deum ce qui est contraire aux usages qui veut que cette cérémonie se déroule plusieurs jours après les couches. </w:t>
      </w:r>
      <w:r w:rsidRPr="006A21A2">
        <w:rPr>
          <w:rFonts w:eastAsia="PMingLiU"/>
        </w:rPr>
        <w:t>Cela aurait permis à la reine de rester seule avec sa sage-femme qui aurait mis au monde le second enfant.</w:t>
      </w:r>
    </w:p>
    <w:p w:rsidR="006A21A2" w:rsidRPr="006A21A2" w:rsidRDefault="006A21A2" w:rsidP="006A21A2">
      <w:pPr>
        <w:rPr>
          <w:rFonts w:eastAsia="PMingLiU"/>
        </w:rPr>
      </w:pPr>
    </w:p>
    <w:p w:rsidR="006A21A2" w:rsidRPr="006A21A2" w:rsidRDefault="006A21A2" w:rsidP="006A21A2">
      <w:pPr>
        <w:rPr>
          <w:rFonts w:eastAsia="PMingLiU"/>
        </w:rPr>
      </w:pPr>
      <w:r w:rsidRPr="006A21A2">
        <w:rPr>
          <w:rFonts w:eastAsia="PMingLiU"/>
        </w:rPr>
        <w:t>Pour éclaircir le contexte, il faut rappeler qu'il y avait à l'époque controverse sur le fait de savoir quel était l'« aîné » de deux jumeaux : celui ayant vu le jour en premier ou celui qui, voyant le jour en second, avait, pensait-on, « été conçu » en premier. Si un tel cas s'était présenté, le jumeau régnant aurait eu un grave problème de légitimité.</w:t>
      </w:r>
    </w:p>
    <w:p w:rsidR="006A21A2" w:rsidRPr="006A21A2" w:rsidRDefault="006A21A2" w:rsidP="006A21A2">
      <w:pPr>
        <w:rPr>
          <w:rFonts w:eastAsia="PMingLiU"/>
        </w:rPr>
      </w:pPr>
    </w:p>
    <w:p w:rsidR="006A21A2" w:rsidRPr="006A21A2" w:rsidRDefault="006A21A2" w:rsidP="006A21A2">
      <w:pPr>
        <w:rPr>
          <w:rFonts w:eastAsia="PMingLiU"/>
          <w:lang w:val="en-US"/>
        </w:rPr>
      </w:pPr>
      <w:r w:rsidRPr="006A21A2">
        <w:rPr>
          <w:rFonts w:eastAsia="PMingLiU"/>
          <w:lang w:val="en-US"/>
        </w:rPr>
        <w:t>À l'appui également de la thèse d'un jumeau de Louis XIV, l'examen attentif de la généalogie des rois de France fait apparaître de multiples naissances gémellaires, tant chez les Capétiens, que les Valois, les Bourbons et enfin les Orléans6.</w:t>
      </w:r>
    </w:p>
    <w:p w:rsidR="006A21A2" w:rsidRPr="006A21A2" w:rsidRDefault="006A21A2" w:rsidP="006A21A2">
      <w:pPr>
        <w:rPr>
          <w:rFonts w:eastAsia="PMingLiU"/>
          <w:lang w:val="en-US"/>
        </w:rPr>
      </w:pPr>
    </w:p>
    <w:p w:rsidR="006A21A2" w:rsidRPr="006A21A2" w:rsidRDefault="006A21A2" w:rsidP="006A21A2">
      <w:pPr>
        <w:rPr>
          <w:rFonts w:eastAsia="PMingLiU"/>
          <w:lang w:val="en-US"/>
        </w:rPr>
      </w:pPr>
      <w:r w:rsidRPr="006A21A2">
        <w:rPr>
          <w:rFonts w:eastAsia="PMingLiU"/>
          <w:lang w:val="en-US"/>
        </w:rPr>
        <w:t>Cette thèse inspire Alexandre Dumas dans le Vicomte de Bragelonne et dans Les Jumeaux (drame inachevé, 1861).</w:t>
      </w:r>
    </w:p>
    <w:p w:rsidR="006A21A2" w:rsidRPr="006A21A2" w:rsidRDefault="006A21A2" w:rsidP="006A21A2">
      <w:pPr>
        <w:rPr>
          <w:rFonts w:eastAsia="PMingLiU"/>
          <w:lang w:val="en-US"/>
        </w:rPr>
      </w:pPr>
    </w:p>
    <w:p w:rsidR="008D5226" w:rsidRPr="006A21A2" w:rsidRDefault="006A21A2" w:rsidP="006A21A2">
      <w:pPr>
        <w:rPr>
          <w:rFonts w:eastAsia="PMingLiU"/>
          <w:lang w:val="en-US"/>
        </w:rPr>
      </w:pPr>
      <w:r w:rsidRPr="006A21A2">
        <w:rPr>
          <w:rFonts w:eastAsia="PMingLiU"/>
          <w:lang w:val="en-US"/>
        </w:rPr>
        <w:t>Selon d'autres hypothèses, le Masque de fer aurait été un fils bâtard d'Anne d'Autriche, né pour les uns du duc de Buckingham (Luchet), pour d'autres d'un moine du nom de Fiacre (avec une naissance en 1636), pour d'autres encore du cardinal Mazarin (avec une naissance en 1644, soit longtemps après Louis XIV qui n'avait dès lors aucune raison d'emprisonner l'intéressé).</w:t>
      </w:r>
    </w:p>
    <w:sectPr w:rsidR="008D5226" w:rsidRPr="006A21A2" w:rsidSect="00D04E37">
      <w:pgSz w:w="11906" w:h="16838"/>
      <w:pgMar w:top="284" w:right="849"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FAD" w:rsidRDefault="00D60FAD" w:rsidP="00EA3417">
      <w:r>
        <w:separator/>
      </w:r>
    </w:p>
  </w:endnote>
  <w:endnote w:type="continuationSeparator" w:id="0">
    <w:p w:rsidR="00D60FAD" w:rsidRDefault="00D60FAD" w:rsidP="00EA3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FAD" w:rsidRDefault="00D60FAD" w:rsidP="00EA3417">
      <w:r>
        <w:separator/>
      </w:r>
    </w:p>
  </w:footnote>
  <w:footnote w:type="continuationSeparator" w:id="0">
    <w:p w:rsidR="00D60FAD" w:rsidRDefault="00D60FAD" w:rsidP="00EA34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0CCC"/>
    <w:multiLevelType w:val="multilevel"/>
    <w:tmpl w:val="61709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9338F0"/>
    <w:multiLevelType w:val="hybridMultilevel"/>
    <w:tmpl w:val="910010A0"/>
    <w:lvl w:ilvl="0" w:tplc="1E587D26">
      <w:start w:val="4"/>
      <w:numFmt w:val="bullet"/>
      <w:lvlText w:val="-"/>
      <w:lvlJc w:val="left"/>
      <w:pPr>
        <w:ind w:left="5136" w:hanging="360"/>
      </w:pPr>
      <w:rPr>
        <w:rFonts w:ascii="Times New Roman" w:eastAsia="Times New Roman" w:hAnsi="Times New Roman" w:cs="Times New Roman" w:hint="default"/>
      </w:rPr>
    </w:lvl>
    <w:lvl w:ilvl="1" w:tplc="04100003" w:tentative="1">
      <w:start w:val="1"/>
      <w:numFmt w:val="bullet"/>
      <w:lvlText w:val="o"/>
      <w:lvlJc w:val="left"/>
      <w:pPr>
        <w:ind w:left="5856" w:hanging="360"/>
      </w:pPr>
      <w:rPr>
        <w:rFonts w:ascii="Courier New" w:hAnsi="Courier New" w:cs="Courier New" w:hint="default"/>
      </w:rPr>
    </w:lvl>
    <w:lvl w:ilvl="2" w:tplc="04100005" w:tentative="1">
      <w:start w:val="1"/>
      <w:numFmt w:val="bullet"/>
      <w:lvlText w:val=""/>
      <w:lvlJc w:val="left"/>
      <w:pPr>
        <w:ind w:left="6576" w:hanging="360"/>
      </w:pPr>
      <w:rPr>
        <w:rFonts w:ascii="Wingdings" w:hAnsi="Wingdings" w:hint="default"/>
      </w:rPr>
    </w:lvl>
    <w:lvl w:ilvl="3" w:tplc="04100001" w:tentative="1">
      <w:start w:val="1"/>
      <w:numFmt w:val="bullet"/>
      <w:lvlText w:val=""/>
      <w:lvlJc w:val="left"/>
      <w:pPr>
        <w:ind w:left="7296" w:hanging="360"/>
      </w:pPr>
      <w:rPr>
        <w:rFonts w:ascii="Symbol" w:hAnsi="Symbol" w:hint="default"/>
      </w:rPr>
    </w:lvl>
    <w:lvl w:ilvl="4" w:tplc="04100003" w:tentative="1">
      <w:start w:val="1"/>
      <w:numFmt w:val="bullet"/>
      <w:lvlText w:val="o"/>
      <w:lvlJc w:val="left"/>
      <w:pPr>
        <w:ind w:left="8016" w:hanging="360"/>
      </w:pPr>
      <w:rPr>
        <w:rFonts w:ascii="Courier New" w:hAnsi="Courier New" w:cs="Courier New" w:hint="default"/>
      </w:rPr>
    </w:lvl>
    <w:lvl w:ilvl="5" w:tplc="04100005" w:tentative="1">
      <w:start w:val="1"/>
      <w:numFmt w:val="bullet"/>
      <w:lvlText w:val=""/>
      <w:lvlJc w:val="left"/>
      <w:pPr>
        <w:ind w:left="8736" w:hanging="360"/>
      </w:pPr>
      <w:rPr>
        <w:rFonts w:ascii="Wingdings" w:hAnsi="Wingdings" w:hint="default"/>
      </w:rPr>
    </w:lvl>
    <w:lvl w:ilvl="6" w:tplc="04100001" w:tentative="1">
      <w:start w:val="1"/>
      <w:numFmt w:val="bullet"/>
      <w:lvlText w:val=""/>
      <w:lvlJc w:val="left"/>
      <w:pPr>
        <w:ind w:left="9456" w:hanging="360"/>
      </w:pPr>
      <w:rPr>
        <w:rFonts w:ascii="Symbol" w:hAnsi="Symbol" w:hint="default"/>
      </w:rPr>
    </w:lvl>
    <w:lvl w:ilvl="7" w:tplc="04100003" w:tentative="1">
      <w:start w:val="1"/>
      <w:numFmt w:val="bullet"/>
      <w:lvlText w:val="o"/>
      <w:lvlJc w:val="left"/>
      <w:pPr>
        <w:ind w:left="10176" w:hanging="360"/>
      </w:pPr>
      <w:rPr>
        <w:rFonts w:ascii="Courier New" w:hAnsi="Courier New" w:cs="Courier New" w:hint="default"/>
      </w:rPr>
    </w:lvl>
    <w:lvl w:ilvl="8" w:tplc="04100005" w:tentative="1">
      <w:start w:val="1"/>
      <w:numFmt w:val="bullet"/>
      <w:lvlText w:val=""/>
      <w:lvlJc w:val="left"/>
      <w:pPr>
        <w:ind w:left="10896" w:hanging="360"/>
      </w:pPr>
      <w:rPr>
        <w:rFonts w:ascii="Wingdings" w:hAnsi="Wingdings" w:hint="default"/>
      </w:rPr>
    </w:lvl>
  </w:abstractNum>
  <w:abstractNum w:abstractNumId="2">
    <w:nsid w:val="4B3459A4"/>
    <w:multiLevelType w:val="hybridMultilevel"/>
    <w:tmpl w:val="C094793E"/>
    <w:lvl w:ilvl="0" w:tplc="30E651A6">
      <w:start w:val="4"/>
      <w:numFmt w:val="bullet"/>
      <w:lvlText w:val="-"/>
      <w:lvlJc w:val="left"/>
      <w:pPr>
        <w:ind w:left="5256" w:hanging="360"/>
      </w:pPr>
      <w:rPr>
        <w:rFonts w:ascii="Times New Roman" w:eastAsia="Times New Roman" w:hAnsi="Times New Roman" w:cs="Times New Roman" w:hint="default"/>
      </w:rPr>
    </w:lvl>
    <w:lvl w:ilvl="1" w:tplc="04100003" w:tentative="1">
      <w:start w:val="1"/>
      <w:numFmt w:val="bullet"/>
      <w:lvlText w:val="o"/>
      <w:lvlJc w:val="left"/>
      <w:pPr>
        <w:ind w:left="5976" w:hanging="360"/>
      </w:pPr>
      <w:rPr>
        <w:rFonts w:ascii="Courier New" w:hAnsi="Courier New" w:cs="Courier New" w:hint="default"/>
      </w:rPr>
    </w:lvl>
    <w:lvl w:ilvl="2" w:tplc="04100005" w:tentative="1">
      <w:start w:val="1"/>
      <w:numFmt w:val="bullet"/>
      <w:lvlText w:val=""/>
      <w:lvlJc w:val="left"/>
      <w:pPr>
        <w:ind w:left="6696" w:hanging="360"/>
      </w:pPr>
      <w:rPr>
        <w:rFonts w:ascii="Wingdings" w:hAnsi="Wingdings" w:hint="default"/>
      </w:rPr>
    </w:lvl>
    <w:lvl w:ilvl="3" w:tplc="04100001" w:tentative="1">
      <w:start w:val="1"/>
      <w:numFmt w:val="bullet"/>
      <w:lvlText w:val=""/>
      <w:lvlJc w:val="left"/>
      <w:pPr>
        <w:ind w:left="7416" w:hanging="360"/>
      </w:pPr>
      <w:rPr>
        <w:rFonts w:ascii="Symbol" w:hAnsi="Symbol" w:hint="default"/>
      </w:rPr>
    </w:lvl>
    <w:lvl w:ilvl="4" w:tplc="04100003" w:tentative="1">
      <w:start w:val="1"/>
      <w:numFmt w:val="bullet"/>
      <w:lvlText w:val="o"/>
      <w:lvlJc w:val="left"/>
      <w:pPr>
        <w:ind w:left="8136" w:hanging="360"/>
      </w:pPr>
      <w:rPr>
        <w:rFonts w:ascii="Courier New" w:hAnsi="Courier New" w:cs="Courier New" w:hint="default"/>
      </w:rPr>
    </w:lvl>
    <w:lvl w:ilvl="5" w:tplc="04100005" w:tentative="1">
      <w:start w:val="1"/>
      <w:numFmt w:val="bullet"/>
      <w:lvlText w:val=""/>
      <w:lvlJc w:val="left"/>
      <w:pPr>
        <w:ind w:left="8856" w:hanging="360"/>
      </w:pPr>
      <w:rPr>
        <w:rFonts w:ascii="Wingdings" w:hAnsi="Wingdings" w:hint="default"/>
      </w:rPr>
    </w:lvl>
    <w:lvl w:ilvl="6" w:tplc="04100001" w:tentative="1">
      <w:start w:val="1"/>
      <w:numFmt w:val="bullet"/>
      <w:lvlText w:val=""/>
      <w:lvlJc w:val="left"/>
      <w:pPr>
        <w:ind w:left="9576" w:hanging="360"/>
      </w:pPr>
      <w:rPr>
        <w:rFonts w:ascii="Symbol" w:hAnsi="Symbol" w:hint="default"/>
      </w:rPr>
    </w:lvl>
    <w:lvl w:ilvl="7" w:tplc="04100003" w:tentative="1">
      <w:start w:val="1"/>
      <w:numFmt w:val="bullet"/>
      <w:lvlText w:val="o"/>
      <w:lvlJc w:val="left"/>
      <w:pPr>
        <w:ind w:left="10296" w:hanging="360"/>
      </w:pPr>
      <w:rPr>
        <w:rFonts w:ascii="Courier New" w:hAnsi="Courier New" w:cs="Courier New" w:hint="default"/>
      </w:rPr>
    </w:lvl>
    <w:lvl w:ilvl="8" w:tplc="04100005" w:tentative="1">
      <w:start w:val="1"/>
      <w:numFmt w:val="bullet"/>
      <w:lvlText w:val=""/>
      <w:lvlJc w:val="left"/>
      <w:pPr>
        <w:ind w:left="11016" w:hanging="360"/>
      </w:pPr>
      <w:rPr>
        <w:rFonts w:ascii="Wingdings" w:hAnsi="Wingdings" w:hint="default"/>
      </w:rPr>
    </w:lvl>
  </w:abstractNum>
  <w:abstractNum w:abstractNumId="3">
    <w:nsid w:val="55154714"/>
    <w:multiLevelType w:val="multilevel"/>
    <w:tmpl w:val="35A8D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C813AA"/>
    <w:multiLevelType w:val="hybridMultilevel"/>
    <w:tmpl w:val="A18869C0"/>
    <w:lvl w:ilvl="0" w:tplc="4ADAFAC2">
      <w:start w:val="4"/>
      <w:numFmt w:val="bullet"/>
      <w:lvlText w:val="-"/>
      <w:lvlJc w:val="left"/>
      <w:pPr>
        <w:ind w:left="5172" w:hanging="360"/>
      </w:pPr>
      <w:rPr>
        <w:rFonts w:ascii="Times New Roman" w:eastAsia="Times New Roman" w:hAnsi="Times New Roman" w:cs="Times New Roman" w:hint="default"/>
      </w:rPr>
    </w:lvl>
    <w:lvl w:ilvl="1" w:tplc="04100003" w:tentative="1">
      <w:start w:val="1"/>
      <w:numFmt w:val="bullet"/>
      <w:lvlText w:val="o"/>
      <w:lvlJc w:val="left"/>
      <w:pPr>
        <w:ind w:left="5892" w:hanging="360"/>
      </w:pPr>
      <w:rPr>
        <w:rFonts w:ascii="Courier New" w:hAnsi="Courier New" w:cs="Courier New" w:hint="default"/>
      </w:rPr>
    </w:lvl>
    <w:lvl w:ilvl="2" w:tplc="04100005" w:tentative="1">
      <w:start w:val="1"/>
      <w:numFmt w:val="bullet"/>
      <w:lvlText w:val=""/>
      <w:lvlJc w:val="left"/>
      <w:pPr>
        <w:ind w:left="6612" w:hanging="360"/>
      </w:pPr>
      <w:rPr>
        <w:rFonts w:ascii="Wingdings" w:hAnsi="Wingdings" w:hint="default"/>
      </w:rPr>
    </w:lvl>
    <w:lvl w:ilvl="3" w:tplc="04100001" w:tentative="1">
      <w:start w:val="1"/>
      <w:numFmt w:val="bullet"/>
      <w:lvlText w:val=""/>
      <w:lvlJc w:val="left"/>
      <w:pPr>
        <w:ind w:left="7332" w:hanging="360"/>
      </w:pPr>
      <w:rPr>
        <w:rFonts w:ascii="Symbol" w:hAnsi="Symbol" w:hint="default"/>
      </w:rPr>
    </w:lvl>
    <w:lvl w:ilvl="4" w:tplc="04100003" w:tentative="1">
      <w:start w:val="1"/>
      <w:numFmt w:val="bullet"/>
      <w:lvlText w:val="o"/>
      <w:lvlJc w:val="left"/>
      <w:pPr>
        <w:ind w:left="8052" w:hanging="360"/>
      </w:pPr>
      <w:rPr>
        <w:rFonts w:ascii="Courier New" w:hAnsi="Courier New" w:cs="Courier New" w:hint="default"/>
      </w:rPr>
    </w:lvl>
    <w:lvl w:ilvl="5" w:tplc="04100005" w:tentative="1">
      <w:start w:val="1"/>
      <w:numFmt w:val="bullet"/>
      <w:lvlText w:val=""/>
      <w:lvlJc w:val="left"/>
      <w:pPr>
        <w:ind w:left="8772" w:hanging="360"/>
      </w:pPr>
      <w:rPr>
        <w:rFonts w:ascii="Wingdings" w:hAnsi="Wingdings" w:hint="default"/>
      </w:rPr>
    </w:lvl>
    <w:lvl w:ilvl="6" w:tplc="04100001" w:tentative="1">
      <w:start w:val="1"/>
      <w:numFmt w:val="bullet"/>
      <w:lvlText w:val=""/>
      <w:lvlJc w:val="left"/>
      <w:pPr>
        <w:ind w:left="9492" w:hanging="360"/>
      </w:pPr>
      <w:rPr>
        <w:rFonts w:ascii="Symbol" w:hAnsi="Symbol" w:hint="default"/>
      </w:rPr>
    </w:lvl>
    <w:lvl w:ilvl="7" w:tplc="04100003" w:tentative="1">
      <w:start w:val="1"/>
      <w:numFmt w:val="bullet"/>
      <w:lvlText w:val="o"/>
      <w:lvlJc w:val="left"/>
      <w:pPr>
        <w:ind w:left="10212" w:hanging="360"/>
      </w:pPr>
      <w:rPr>
        <w:rFonts w:ascii="Courier New" w:hAnsi="Courier New" w:cs="Courier New" w:hint="default"/>
      </w:rPr>
    </w:lvl>
    <w:lvl w:ilvl="8" w:tplc="04100005" w:tentative="1">
      <w:start w:val="1"/>
      <w:numFmt w:val="bullet"/>
      <w:lvlText w:val=""/>
      <w:lvlJc w:val="left"/>
      <w:pPr>
        <w:ind w:left="10932" w:hanging="360"/>
      </w:pPr>
      <w:rPr>
        <w:rFonts w:ascii="Wingdings" w:hAnsi="Wingdings" w:hint="default"/>
      </w:rPr>
    </w:lvl>
  </w:abstractNum>
  <w:abstractNum w:abstractNumId="5">
    <w:nsid w:val="68751BB8"/>
    <w:multiLevelType w:val="hybridMultilevel"/>
    <w:tmpl w:val="5E3A6306"/>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6F601F0"/>
    <w:multiLevelType w:val="multilevel"/>
    <w:tmpl w:val="E5129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lvlOverride w:ilvl="0">
      <w:lvl w:ilvl="0">
        <w:numFmt w:val="decimal"/>
        <w:lvlText w:val="%1."/>
        <w:lvlJc w:val="left"/>
      </w:lvl>
    </w:lvlOverride>
  </w:num>
  <w:num w:numId="3">
    <w:abstractNumId w:val="3"/>
    <w:lvlOverride w:ilvl="0">
      <w:lvl w:ilvl="0">
        <w:numFmt w:val="decimal"/>
        <w:lvlText w:val="%1."/>
        <w:lvlJc w:val="left"/>
      </w:lvl>
    </w:lvlOverride>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FB2"/>
    <w:rsid w:val="00052404"/>
    <w:rsid w:val="00061F3E"/>
    <w:rsid w:val="000925CB"/>
    <w:rsid w:val="0009631B"/>
    <w:rsid w:val="000E57D4"/>
    <w:rsid w:val="00125057"/>
    <w:rsid w:val="001B4C60"/>
    <w:rsid w:val="001D7C3A"/>
    <w:rsid w:val="001F1E6E"/>
    <w:rsid w:val="00234E2D"/>
    <w:rsid w:val="00257FC2"/>
    <w:rsid w:val="00284C86"/>
    <w:rsid w:val="002A2267"/>
    <w:rsid w:val="002D5388"/>
    <w:rsid w:val="00313DE3"/>
    <w:rsid w:val="00340198"/>
    <w:rsid w:val="0039339E"/>
    <w:rsid w:val="003E43E4"/>
    <w:rsid w:val="00415D34"/>
    <w:rsid w:val="00454263"/>
    <w:rsid w:val="004B7E45"/>
    <w:rsid w:val="00553C7B"/>
    <w:rsid w:val="005A2FB2"/>
    <w:rsid w:val="005A3FB7"/>
    <w:rsid w:val="005B4717"/>
    <w:rsid w:val="00662AF2"/>
    <w:rsid w:val="006A0D1F"/>
    <w:rsid w:val="006A21A2"/>
    <w:rsid w:val="006C142A"/>
    <w:rsid w:val="007A1645"/>
    <w:rsid w:val="007C7A37"/>
    <w:rsid w:val="007F542B"/>
    <w:rsid w:val="0085557A"/>
    <w:rsid w:val="008613DB"/>
    <w:rsid w:val="008D5226"/>
    <w:rsid w:val="008F22EC"/>
    <w:rsid w:val="008F41E3"/>
    <w:rsid w:val="0093728F"/>
    <w:rsid w:val="00937C62"/>
    <w:rsid w:val="009459C6"/>
    <w:rsid w:val="00967A25"/>
    <w:rsid w:val="00994BF0"/>
    <w:rsid w:val="00A33B34"/>
    <w:rsid w:val="00A66880"/>
    <w:rsid w:val="00AA3D6F"/>
    <w:rsid w:val="00AE38E9"/>
    <w:rsid w:val="00AF72C1"/>
    <w:rsid w:val="00B15841"/>
    <w:rsid w:val="00B27AEA"/>
    <w:rsid w:val="00B64235"/>
    <w:rsid w:val="00B66FCC"/>
    <w:rsid w:val="00B711FE"/>
    <w:rsid w:val="00BA3CCD"/>
    <w:rsid w:val="00BE0365"/>
    <w:rsid w:val="00C73378"/>
    <w:rsid w:val="00CE5B4D"/>
    <w:rsid w:val="00CF0923"/>
    <w:rsid w:val="00D01765"/>
    <w:rsid w:val="00D04E37"/>
    <w:rsid w:val="00D13F33"/>
    <w:rsid w:val="00D3504E"/>
    <w:rsid w:val="00D60FAD"/>
    <w:rsid w:val="00D71DB1"/>
    <w:rsid w:val="00D72293"/>
    <w:rsid w:val="00D92680"/>
    <w:rsid w:val="00DB66AE"/>
    <w:rsid w:val="00DC4010"/>
    <w:rsid w:val="00E6021E"/>
    <w:rsid w:val="00EA3417"/>
    <w:rsid w:val="00EE01CD"/>
    <w:rsid w:val="00F4468D"/>
    <w:rsid w:val="00F95933"/>
    <w:rsid w:val="00FE12CD"/>
    <w:rsid w:val="00FF3B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13D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A2F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semiHidden/>
    <w:unhideWhenUsed/>
    <w:rsid w:val="000925CB"/>
    <w:rPr>
      <w:strike w:val="0"/>
      <w:dstrike w:val="0"/>
      <w:color w:val="428BCA"/>
      <w:u w:val="none"/>
      <w:effect w:val="none"/>
    </w:rPr>
  </w:style>
  <w:style w:type="character" w:customStyle="1" w:styleId="ticker">
    <w:name w:val="ticker"/>
    <w:basedOn w:val="Carpredefinitoparagrafo"/>
    <w:rsid w:val="000925CB"/>
  </w:style>
  <w:style w:type="character" w:customStyle="1" w:styleId="wrapper5">
    <w:name w:val="wrapper5"/>
    <w:basedOn w:val="Carpredefinitoparagrafo"/>
    <w:rsid w:val="000925CB"/>
  </w:style>
  <w:style w:type="character" w:customStyle="1" w:styleId="change3">
    <w:name w:val="change3"/>
    <w:basedOn w:val="Carpredefinitoparagrafo"/>
    <w:rsid w:val="000925CB"/>
  </w:style>
  <w:style w:type="paragraph" w:styleId="Testofumetto">
    <w:name w:val="Balloon Text"/>
    <w:basedOn w:val="Normale"/>
    <w:link w:val="TestofumettoCarattere"/>
    <w:uiPriority w:val="99"/>
    <w:semiHidden/>
    <w:unhideWhenUsed/>
    <w:rsid w:val="00EA3417"/>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EA3417"/>
    <w:rPr>
      <w:rFonts w:ascii="Tahoma" w:hAnsi="Tahoma" w:cs="Tahoma"/>
      <w:sz w:val="16"/>
      <w:szCs w:val="16"/>
    </w:rPr>
  </w:style>
  <w:style w:type="paragraph" w:styleId="Intestazione">
    <w:name w:val="header"/>
    <w:basedOn w:val="Normale"/>
    <w:link w:val="IntestazioneCarattere"/>
    <w:uiPriority w:val="99"/>
    <w:unhideWhenUsed/>
    <w:rsid w:val="00EA3417"/>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EA3417"/>
  </w:style>
  <w:style w:type="paragraph" w:styleId="Pidipagina">
    <w:name w:val="footer"/>
    <w:basedOn w:val="Normale"/>
    <w:link w:val="PidipaginaCarattere"/>
    <w:uiPriority w:val="99"/>
    <w:unhideWhenUsed/>
    <w:rsid w:val="00EA3417"/>
    <w:pPr>
      <w:tabs>
        <w:tab w:val="center" w:pos="4819"/>
        <w:tab w:val="right" w:pos="9638"/>
      </w:tabs>
    </w:pPr>
  </w:style>
  <w:style w:type="character" w:customStyle="1" w:styleId="PidipaginaCarattere">
    <w:name w:val="Piè di pagina Carattere"/>
    <w:basedOn w:val="Carpredefinitoparagrafo"/>
    <w:link w:val="Pidipagina"/>
    <w:uiPriority w:val="99"/>
    <w:rsid w:val="00EA3417"/>
  </w:style>
  <w:style w:type="paragraph" w:styleId="NormaleWeb">
    <w:name w:val="Normal (Web)"/>
    <w:basedOn w:val="Normale"/>
    <w:uiPriority w:val="99"/>
    <w:semiHidden/>
    <w:unhideWhenUsed/>
    <w:rsid w:val="00EA3417"/>
    <w:pPr>
      <w:spacing w:after="150"/>
    </w:pPr>
    <w:rPr>
      <w:color w:val="3C3C3C"/>
    </w:rPr>
  </w:style>
  <w:style w:type="character" w:styleId="Collegamentovisitato">
    <w:name w:val="FollowedHyperlink"/>
    <w:basedOn w:val="Carpredefinitoparagrafo"/>
    <w:uiPriority w:val="99"/>
    <w:semiHidden/>
    <w:unhideWhenUsed/>
    <w:rsid w:val="00EA3417"/>
    <w:rPr>
      <w:color w:val="800080" w:themeColor="followedHyperlink"/>
      <w:u w:val="single"/>
    </w:rPr>
  </w:style>
  <w:style w:type="paragraph" w:styleId="Paragrafoelenco">
    <w:name w:val="List Paragraph"/>
    <w:basedOn w:val="Normale"/>
    <w:uiPriority w:val="34"/>
    <w:qFormat/>
    <w:rsid w:val="00F959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13D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A2F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semiHidden/>
    <w:unhideWhenUsed/>
    <w:rsid w:val="000925CB"/>
    <w:rPr>
      <w:strike w:val="0"/>
      <w:dstrike w:val="0"/>
      <w:color w:val="428BCA"/>
      <w:u w:val="none"/>
      <w:effect w:val="none"/>
    </w:rPr>
  </w:style>
  <w:style w:type="character" w:customStyle="1" w:styleId="ticker">
    <w:name w:val="ticker"/>
    <w:basedOn w:val="Carpredefinitoparagrafo"/>
    <w:rsid w:val="000925CB"/>
  </w:style>
  <w:style w:type="character" w:customStyle="1" w:styleId="wrapper5">
    <w:name w:val="wrapper5"/>
    <w:basedOn w:val="Carpredefinitoparagrafo"/>
    <w:rsid w:val="000925CB"/>
  </w:style>
  <w:style w:type="character" w:customStyle="1" w:styleId="change3">
    <w:name w:val="change3"/>
    <w:basedOn w:val="Carpredefinitoparagrafo"/>
    <w:rsid w:val="000925CB"/>
  </w:style>
  <w:style w:type="paragraph" w:styleId="Testofumetto">
    <w:name w:val="Balloon Text"/>
    <w:basedOn w:val="Normale"/>
    <w:link w:val="TestofumettoCarattere"/>
    <w:uiPriority w:val="99"/>
    <w:semiHidden/>
    <w:unhideWhenUsed/>
    <w:rsid w:val="00EA3417"/>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EA3417"/>
    <w:rPr>
      <w:rFonts w:ascii="Tahoma" w:hAnsi="Tahoma" w:cs="Tahoma"/>
      <w:sz w:val="16"/>
      <w:szCs w:val="16"/>
    </w:rPr>
  </w:style>
  <w:style w:type="paragraph" w:styleId="Intestazione">
    <w:name w:val="header"/>
    <w:basedOn w:val="Normale"/>
    <w:link w:val="IntestazioneCarattere"/>
    <w:uiPriority w:val="99"/>
    <w:unhideWhenUsed/>
    <w:rsid w:val="00EA3417"/>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EA3417"/>
  </w:style>
  <w:style w:type="paragraph" w:styleId="Pidipagina">
    <w:name w:val="footer"/>
    <w:basedOn w:val="Normale"/>
    <w:link w:val="PidipaginaCarattere"/>
    <w:uiPriority w:val="99"/>
    <w:unhideWhenUsed/>
    <w:rsid w:val="00EA3417"/>
    <w:pPr>
      <w:tabs>
        <w:tab w:val="center" w:pos="4819"/>
        <w:tab w:val="right" w:pos="9638"/>
      </w:tabs>
    </w:pPr>
  </w:style>
  <w:style w:type="character" w:customStyle="1" w:styleId="PidipaginaCarattere">
    <w:name w:val="Piè di pagina Carattere"/>
    <w:basedOn w:val="Carpredefinitoparagrafo"/>
    <w:link w:val="Pidipagina"/>
    <w:uiPriority w:val="99"/>
    <w:rsid w:val="00EA3417"/>
  </w:style>
  <w:style w:type="paragraph" w:styleId="NormaleWeb">
    <w:name w:val="Normal (Web)"/>
    <w:basedOn w:val="Normale"/>
    <w:uiPriority w:val="99"/>
    <w:semiHidden/>
    <w:unhideWhenUsed/>
    <w:rsid w:val="00EA3417"/>
    <w:pPr>
      <w:spacing w:after="150"/>
    </w:pPr>
    <w:rPr>
      <w:color w:val="3C3C3C"/>
    </w:rPr>
  </w:style>
  <w:style w:type="character" w:styleId="Collegamentovisitato">
    <w:name w:val="FollowedHyperlink"/>
    <w:basedOn w:val="Carpredefinitoparagrafo"/>
    <w:uiPriority w:val="99"/>
    <w:semiHidden/>
    <w:unhideWhenUsed/>
    <w:rsid w:val="00EA3417"/>
    <w:rPr>
      <w:color w:val="800080" w:themeColor="followedHyperlink"/>
      <w:u w:val="single"/>
    </w:rPr>
  </w:style>
  <w:style w:type="paragraph" w:styleId="Paragrafoelenco">
    <w:name w:val="List Paragraph"/>
    <w:basedOn w:val="Normale"/>
    <w:uiPriority w:val="34"/>
    <w:qFormat/>
    <w:rsid w:val="00F959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96971">
      <w:bodyDiv w:val="1"/>
      <w:marLeft w:val="0"/>
      <w:marRight w:val="0"/>
      <w:marTop w:val="900"/>
      <w:marBottom w:val="0"/>
      <w:divBdr>
        <w:top w:val="none" w:sz="0" w:space="0" w:color="auto"/>
        <w:left w:val="none" w:sz="0" w:space="0" w:color="auto"/>
        <w:bottom w:val="none" w:sz="0" w:space="0" w:color="auto"/>
        <w:right w:val="none" w:sz="0" w:space="0" w:color="auto"/>
      </w:divBdr>
      <w:divsChild>
        <w:div w:id="418454193">
          <w:marLeft w:val="0"/>
          <w:marRight w:val="0"/>
          <w:marTop w:val="0"/>
          <w:marBottom w:val="0"/>
          <w:divBdr>
            <w:top w:val="none" w:sz="0" w:space="0" w:color="auto"/>
            <w:left w:val="none" w:sz="0" w:space="0" w:color="auto"/>
            <w:bottom w:val="none" w:sz="0" w:space="0" w:color="auto"/>
            <w:right w:val="none" w:sz="0" w:space="0" w:color="auto"/>
          </w:divBdr>
          <w:divsChild>
            <w:div w:id="2100714513">
              <w:marLeft w:val="0"/>
              <w:marRight w:val="0"/>
              <w:marTop w:val="0"/>
              <w:marBottom w:val="0"/>
              <w:divBdr>
                <w:top w:val="none" w:sz="0" w:space="0" w:color="auto"/>
                <w:left w:val="none" w:sz="0" w:space="0" w:color="auto"/>
                <w:bottom w:val="none" w:sz="0" w:space="0" w:color="auto"/>
                <w:right w:val="none" w:sz="0" w:space="0" w:color="auto"/>
              </w:divBdr>
              <w:divsChild>
                <w:div w:id="1460106288">
                  <w:marLeft w:val="0"/>
                  <w:marRight w:val="0"/>
                  <w:marTop w:val="0"/>
                  <w:marBottom w:val="0"/>
                  <w:divBdr>
                    <w:top w:val="none" w:sz="0" w:space="0" w:color="auto"/>
                    <w:left w:val="none" w:sz="0" w:space="0" w:color="auto"/>
                    <w:bottom w:val="none" w:sz="0" w:space="0" w:color="auto"/>
                    <w:right w:val="none" w:sz="0" w:space="0" w:color="auto"/>
                  </w:divBdr>
                  <w:divsChild>
                    <w:div w:id="653215781">
                      <w:marLeft w:val="0"/>
                      <w:marRight w:val="0"/>
                      <w:marTop w:val="0"/>
                      <w:marBottom w:val="0"/>
                      <w:divBdr>
                        <w:top w:val="none" w:sz="0" w:space="0" w:color="auto"/>
                        <w:left w:val="none" w:sz="0" w:space="0" w:color="auto"/>
                        <w:bottom w:val="none" w:sz="0" w:space="0" w:color="auto"/>
                        <w:right w:val="none" w:sz="0" w:space="0" w:color="auto"/>
                      </w:divBdr>
                      <w:divsChild>
                        <w:div w:id="185573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465921">
      <w:bodyDiv w:val="1"/>
      <w:marLeft w:val="0"/>
      <w:marRight w:val="0"/>
      <w:marTop w:val="0"/>
      <w:marBottom w:val="0"/>
      <w:divBdr>
        <w:top w:val="none" w:sz="0" w:space="0" w:color="auto"/>
        <w:left w:val="none" w:sz="0" w:space="0" w:color="auto"/>
        <w:bottom w:val="none" w:sz="0" w:space="0" w:color="auto"/>
        <w:right w:val="none" w:sz="0" w:space="0" w:color="auto"/>
      </w:divBdr>
      <w:divsChild>
        <w:div w:id="535460276">
          <w:marLeft w:val="0"/>
          <w:marRight w:val="0"/>
          <w:marTop w:val="0"/>
          <w:marBottom w:val="0"/>
          <w:divBdr>
            <w:top w:val="none" w:sz="0" w:space="0" w:color="auto"/>
            <w:left w:val="none" w:sz="0" w:space="0" w:color="auto"/>
            <w:bottom w:val="none" w:sz="0" w:space="0" w:color="auto"/>
            <w:right w:val="none" w:sz="0" w:space="0" w:color="auto"/>
          </w:divBdr>
          <w:divsChild>
            <w:div w:id="1887990549">
              <w:marLeft w:val="0"/>
              <w:marRight w:val="0"/>
              <w:marTop w:val="0"/>
              <w:marBottom w:val="0"/>
              <w:divBdr>
                <w:top w:val="none" w:sz="0" w:space="0" w:color="auto"/>
                <w:left w:val="single" w:sz="6" w:space="0" w:color="FFFFFF"/>
                <w:bottom w:val="none" w:sz="0" w:space="0" w:color="auto"/>
                <w:right w:val="single" w:sz="6" w:space="0" w:color="FFFFFF"/>
              </w:divBdr>
              <w:divsChild>
                <w:div w:id="1753812877">
                  <w:marLeft w:val="0"/>
                  <w:marRight w:val="0"/>
                  <w:marTop w:val="0"/>
                  <w:marBottom w:val="0"/>
                  <w:divBdr>
                    <w:top w:val="none" w:sz="0" w:space="0" w:color="auto"/>
                    <w:left w:val="none" w:sz="0" w:space="0" w:color="auto"/>
                    <w:bottom w:val="none" w:sz="0" w:space="0" w:color="auto"/>
                    <w:right w:val="none" w:sz="0" w:space="0" w:color="auto"/>
                  </w:divBdr>
                  <w:divsChild>
                    <w:div w:id="3671366">
                      <w:marLeft w:val="0"/>
                      <w:marRight w:val="0"/>
                      <w:marTop w:val="0"/>
                      <w:marBottom w:val="0"/>
                      <w:divBdr>
                        <w:top w:val="single" w:sz="6" w:space="0" w:color="CCCCCC"/>
                        <w:left w:val="none" w:sz="0" w:space="0" w:color="auto"/>
                        <w:bottom w:val="single" w:sz="6" w:space="8" w:color="CCCCCC"/>
                        <w:right w:val="none" w:sz="0" w:space="0" w:color="auto"/>
                      </w:divBdr>
                    </w:div>
                    <w:div w:id="1782801404">
                      <w:marLeft w:val="75"/>
                      <w:marRight w:val="0"/>
                      <w:marTop w:val="0"/>
                      <w:marBottom w:val="0"/>
                      <w:divBdr>
                        <w:top w:val="none" w:sz="0" w:space="0" w:color="auto"/>
                        <w:left w:val="none" w:sz="0" w:space="0" w:color="auto"/>
                        <w:bottom w:val="none" w:sz="0" w:space="0" w:color="auto"/>
                        <w:right w:val="none" w:sz="0" w:space="0" w:color="auto"/>
                      </w:divBdr>
                    </w:div>
                  </w:divsChild>
                </w:div>
                <w:div w:id="772481246">
                  <w:marLeft w:val="75"/>
                  <w:marRight w:val="0"/>
                  <w:marTop w:val="0"/>
                  <w:marBottom w:val="300"/>
                  <w:divBdr>
                    <w:top w:val="none" w:sz="0" w:space="0" w:color="auto"/>
                    <w:left w:val="none" w:sz="0" w:space="0" w:color="auto"/>
                    <w:bottom w:val="none" w:sz="0" w:space="0" w:color="auto"/>
                    <w:right w:val="none" w:sz="0" w:space="0" w:color="auto"/>
                  </w:divBdr>
                  <w:divsChild>
                    <w:div w:id="2065596015">
                      <w:marLeft w:val="0"/>
                      <w:marRight w:val="0"/>
                      <w:marTop w:val="0"/>
                      <w:marBottom w:val="0"/>
                      <w:divBdr>
                        <w:top w:val="none" w:sz="0" w:space="0" w:color="auto"/>
                        <w:left w:val="none" w:sz="0" w:space="0" w:color="auto"/>
                        <w:bottom w:val="none" w:sz="0" w:space="0" w:color="auto"/>
                        <w:right w:val="none" w:sz="0" w:space="0" w:color="auto"/>
                      </w:divBdr>
                    </w:div>
                    <w:div w:id="921986535">
                      <w:marLeft w:val="0"/>
                      <w:marRight w:val="0"/>
                      <w:marTop w:val="0"/>
                      <w:marBottom w:val="0"/>
                      <w:divBdr>
                        <w:top w:val="none" w:sz="0" w:space="0" w:color="auto"/>
                        <w:left w:val="none" w:sz="0" w:space="0" w:color="auto"/>
                        <w:bottom w:val="none" w:sz="0" w:space="0" w:color="auto"/>
                        <w:right w:val="none" w:sz="0" w:space="0" w:color="auto"/>
                      </w:divBdr>
                      <w:divsChild>
                        <w:div w:id="123667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95589">
                  <w:marLeft w:val="0"/>
                  <w:marRight w:val="0"/>
                  <w:marTop w:val="0"/>
                  <w:marBottom w:val="0"/>
                  <w:divBdr>
                    <w:top w:val="none" w:sz="0" w:space="0" w:color="auto"/>
                    <w:left w:val="none" w:sz="0" w:space="0" w:color="auto"/>
                    <w:bottom w:val="none" w:sz="0" w:space="0" w:color="auto"/>
                    <w:right w:val="none" w:sz="0" w:space="0" w:color="auto"/>
                  </w:divBdr>
                  <w:divsChild>
                    <w:div w:id="730890118">
                      <w:marLeft w:val="0"/>
                      <w:marRight w:val="0"/>
                      <w:marTop w:val="0"/>
                      <w:marBottom w:val="0"/>
                      <w:divBdr>
                        <w:top w:val="none" w:sz="0" w:space="0" w:color="auto"/>
                        <w:left w:val="none" w:sz="0" w:space="0" w:color="auto"/>
                        <w:bottom w:val="none" w:sz="0" w:space="0" w:color="auto"/>
                        <w:right w:val="none" w:sz="0" w:space="0" w:color="auto"/>
                      </w:divBdr>
                    </w:div>
                  </w:divsChild>
                </w:div>
                <w:div w:id="1747334342">
                  <w:marLeft w:val="0"/>
                  <w:marRight w:val="0"/>
                  <w:marTop w:val="0"/>
                  <w:marBottom w:val="0"/>
                  <w:divBdr>
                    <w:top w:val="none" w:sz="0" w:space="0" w:color="auto"/>
                    <w:left w:val="none" w:sz="0" w:space="0" w:color="auto"/>
                    <w:bottom w:val="none" w:sz="0" w:space="0" w:color="auto"/>
                    <w:right w:val="none" w:sz="0" w:space="0" w:color="auto"/>
                  </w:divBdr>
                </w:div>
                <w:div w:id="124469195">
                  <w:marLeft w:val="0"/>
                  <w:marRight w:val="0"/>
                  <w:marTop w:val="0"/>
                  <w:marBottom w:val="0"/>
                  <w:divBdr>
                    <w:top w:val="none" w:sz="0" w:space="0" w:color="auto"/>
                    <w:left w:val="none" w:sz="0" w:space="0" w:color="auto"/>
                    <w:bottom w:val="none" w:sz="0" w:space="0" w:color="auto"/>
                    <w:right w:val="none" w:sz="0" w:space="0" w:color="auto"/>
                  </w:divBdr>
                  <w:divsChild>
                    <w:div w:id="1344042983">
                      <w:marLeft w:val="0"/>
                      <w:marRight w:val="0"/>
                      <w:marTop w:val="0"/>
                      <w:marBottom w:val="0"/>
                      <w:divBdr>
                        <w:top w:val="none" w:sz="0" w:space="0" w:color="auto"/>
                        <w:left w:val="none" w:sz="0" w:space="0" w:color="auto"/>
                        <w:bottom w:val="none" w:sz="0" w:space="0" w:color="auto"/>
                        <w:right w:val="none" w:sz="0" w:space="0" w:color="auto"/>
                      </w:divBdr>
                    </w:div>
                  </w:divsChild>
                </w:div>
                <w:div w:id="2030643572">
                  <w:marLeft w:val="0"/>
                  <w:marRight w:val="0"/>
                  <w:marTop w:val="0"/>
                  <w:marBottom w:val="0"/>
                  <w:divBdr>
                    <w:top w:val="none" w:sz="0" w:space="0" w:color="auto"/>
                    <w:left w:val="none" w:sz="0" w:space="0" w:color="auto"/>
                    <w:bottom w:val="none" w:sz="0" w:space="0" w:color="auto"/>
                    <w:right w:val="none" w:sz="0" w:space="0" w:color="auto"/>
                  </w:divBdr>
                  <w:divsChild>
                    <w:div w:id="1442609655">
                      <w:marLeft w:val="0"/>
                      <w:marRight w:val="0"/>
                      <w:marTop w:val="0"/>
                      <w:marBottom w:val="0"/>
                      <w:divBdr>
                        <w:top w:val="none" w:sz="0" w:space="0" w:color="auto"/>
                        <w:left w:val="none" w:sz="0" w:space="0" w:color="auto"/>
                        <w:bottom w:val="none" w:sz="0" w:space="0" w:color="auto"/>
                        <w:right w:val="none" w:sz="0" w:space="0" w:color="auto"/>
                      </w:divBdr>
                      <w:divsChild>
                        <w:div w:id="161042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70616">
                  <w:marLeft w:val="75"/>
                  <w:marRight w:val="0"/>
                  <w:marTop w:val="0"/>
                  <w:marBottom w:val="300"/>
                  <w:divBdr>
                    <w:top w:val="none" w:sz="0" w:space="0" w:color="auto"/>
                    <w:left w:val="none" w:sz="0" w:space="0" w:color="auto"/>
                    <w:bottom w:val="none" w:sz="0" w:space="0" w:color="auto"/>
                    <w:right w:val="none" w:sz="0" w:space="0" w:color="auto"/>
                  </w:divBdr>
                  <w:divsChild>
                    <w:div w:id="1152213349">
                      <w:marLeft w:val="0"/>
                      <w:marRight w:val="0"/>
                      <w:marTop w:val="150"/>
                      <w:marBottom w:val="0"/>
                      <w:divBdr>
                        <w:top w:val="none" w:sz="0" w:space="0" w:color="auto"/>
                        <w:left w:val="none" w:sz="0" w:space="0" w:color="auto"/>
                        <w:bottom w:val="none" w:sz="0" w:space="0" w:color="auto"/>
                        <w:right w:val="none" w:sz="0" w:space="0" w:color="auto"/>
                      </w:divBdr>
                      <w:divsChild>
                        <w:div w:id="763764462">
                          <w:marLeft w:val="0"/>
                          <w:marRight w:val="0"/>
                          <w:marTop w:val="0"/>
                          <w:marBottom w:val="0"/>
                          <w:divBdr>
                            <w:top w:val="none" w:sz="0" w:space="0" w:color="auto"/>
                            <w:left w:val="none" w:sz="0" w:space="0" w:color="auto"/>
                            <w:bottom w:val="none" w:sz="0" w:space="0" w:color="auto"/>
                            <w:right w:val="single" w:sz="6" w:space="0" w:color="CCCCCC"/>
                          </w:divBdr>
                        </w:div>
                        <w:div w:id="1999187573">
                          <w:marLeft w:val="300"/>
                          <w:marRight w:val="0"/>
                          <w:marTop w:val="0"/>
                          <w:marBottom w:val="0"/>
                          <w:divBdr>
                            <w:top w:val="none" w:sz="0" w:space="0" w:color="auto"/>
                            <w:left w:val="none" w:sz="0" w:space="0" w:color="auto"/>
                            <w:bottom w:val="none" w:sz="0" w:space="0" w:color="auto"/>
                            <w:right w:val="none" w:sz="0" w:space="0" w:color="auto"/>
                          </w:divBdr>
                        </w:div>
                      </w:divsChild>
                    </w:div>
                    <w:div w:id="1102729328">
                      <w:marLeft w:val="0"/>
                      <w:marRight w:val="0"/>
                      <w:marTop w:val="150"/>
                      <w:marBottom w:val="0"/>
                      <w:divBdr>
                        <w:top w:val="none" w:sz="0" w:space="0" w:color="auto"/>
                        <w:left w:val="none" w:sz="0" w:space="0" w:color="auto"/>
                        <w:bottom w:val="none" w:sz="0" w:space="0" w:color="auto"/>
                        <w:right w:val="none" w:sz="0" w:space="0" w:color="auto"/>
                      </w:divBdr>
                      <w:divsChild>
                        <w:div w:id="150414407">
                          <w:marLeft w:val="0"/>
                          <w:marRight w:val="0"/>
                          <w:marTop w:val="0"/>
                          <w:marBottom w:val="0"/>
                          <w:divBdr>
                            <w:top w:val="none" w:sz="0" w:space="0" w:color="auto"/>
                            <w:left w:val="none" w:sz="0" w:space="0" w:color="auto"/>
                            <w:bottom w:val="none" w:sz="0" w:space="0" w:color="auto"/>
                            <w:right w:val="none" w:sz="0" w:space="0" w:color="auto"/>
                          </w:divBdr>
                        </w:div>
                        <w:div w:id="1326664444">
                          <w:marLeft w:val="0"/>
                          <w:marRight w:val="0"/>
                          <w:marTop w:val="0"/>
                          <w:marBottom w:val="0"/>
                          <w:divBdr>
                            <w:top w:val="none" w:sz="0" w:space="0" w:color="auto"/>
                            <w:left w:val="none" w:sz="0" w:space="0" w:color="auto"/>
                            <w:bottom w:val="none" w:sz="0" w:space="0" w:color="auto"/>
                            <w:right w:val="none" w:sz="0" w:space="0" w:color="auto"/>
                          </w:divBdr>
                        </w:div>
                      </w:divsChild>
                    </w:div>
                    <w:div w:id="1353413374">
                      <w:marLeft w:val="0"/>
                      <w:marRight w:val="0"/>
                      <w:marTop w:val="150"/>
                      <w:marBottom w:val="0"/>
                      <w:divBdr>
                        <w:top w:val="none" w:sz="0" w:space="0" w:color="auto"/>
                        <w:left w:val="none" w:sz="0" w:space="0" w:color="auto"/>
                        <w:bottom w:val="none" w:sz="0" w:space="0" w:color="auto"/>
                        <w:right w:val="none" w:sz="0" w:space="0" w:color="auto"/>
                      </w:divBdr>
                      <w:divsChild>
                        <w:div w:id="317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434682">
      <w:bodyDiv w:val="1"/>
      <w:marLeft w:val="0"/>
      <w:marRight w:val="0"/>
      <w:marTop w:val="0"/>
      <w:marBottom w:val="0"/>
      <w:divBdr>
        <w:top w:val="none" w:sz="0" w:space="0" w:color="auto"/>
        <w:left w:val="none" w:sz="0" w:space="0" w:color="auto"/>
        <w:bottom w:val="none" w:sz="0" w:space="0" w:color="auto"/>
        <w:right w:val="none" w:sz="0" w:space="0" w:color="auto"/>
      </w:divBdr>
      <w:divsChild>
        <w:div w:id="1732607389">
          <w:marLeft w:val="0"/>
          <w:marRight w:val="0"/>
          <w:marTop w:val="0"/>
          <w:marBottom w:val="0"/>
          <w:divBdr>
            <w:top w:val="none" w:sz="0" w:space="0" w:color="auto"/>
            <w:left w:val="none" w:sz="0" w:space="0" w:color="auto"/>
            <w:bottom w:val="none" w:sz="0" w:space="0" w:color="auto"/>
            <w:right w:val="none" w:sz="0" w:space="0" w:color="auto"/>
          </w:divBdr>
          <w:divsChild>
            <w:div w:id="908154512">
              <w:marLeft w:val="0"/>
              <w:marRight w:val="0"/>
              <w:marTop w:val="0"/>
              <w:marBottom w:val="0"/>
              <w:divBdr>
                <w:top w:val="none" w:sz="0" w:space="0" w:color="auto"/>
                <w:left w:val="none" w:sz="0" w:space="0" w:color="auto"/>
                <w:bottom w:val="none" w:sz="0" w:space="0" w:color="auto"/>
                <w:right w:val="none" w:sz="0" w:space="0" w:color="auto"/>
              </w:divBdr>
              <w:divsChild>
                <w:div w:id="781192221">
                  <w:marLeft w:val="0"/>
                  <w:marRight w:val="0"/>
                  <w:marTop w:val="0"/>
                  <w:marBottom w:val="0"/>
                  <w:divBdr>
                    <w:top w:val="none" w:sz="0" w:space="0" w:color="auto"/>
                    <w:left w:val="none" w:sz="0" w:space="0" w:color="auto"/>
                    <w:bottom w:val="none" w:sz="0" w:space="0" w:color="auto"/>
                    <w:right w:val="none" w:sz="0" w:space="0" w:color="auto"/>
                  </w:divBdr>
                  <w:divsChild>
                    <w:div w:id="880630191">
                      <w:marLeft w:val="0"/>
                      <w:marRight w:val="0"/>
                      <w:marTop w:val="0"/>
                      <w:marBottom w:val="0"/>
                      <w:divBdr>
                        <w:top w:val="none" w:sz="0" w:space="0" w:color="auto"/>
                        <w:left w:val="none" w:sz="0" w:space="0" w:color="auto"/>
                        <w:bottom w:val="none" w:sz="0" w:space="0" w:color="auto"/>
                        <w:right w:val="none" w:sz="0" w:space="0" w:color="auto"/>
                      </w:divBdr>
                      <w:divsChild>
                        <w:div w:id="194291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452038">
      <w:bodyDiv w:val="1"/>
      <w:marLeft w:val="0"/>
      <w:marRight w:val="0"/>
      <w:marTop w:val="0"/>
      <w:marBottom w:val="0"/>
      <w:divBdr>
        <w:top w:val="none" w:sz="0" w:space="0" w:color="auto"/>
        <w:left w:val="none" w:sz="0" w:space="0" w:color="auto"/>
        <w:bottom w:val="none" w:sz="0" w:space="0" w:color="auto"/>
        <w:right w:val="none" w:sz="0" w:space="0" w:color="auto"/>
      </w:divBdr>
      <w:divsChild>
        <w:div w:id="805976052">
          <w:marLeft w:val="0"/>
          <w:marRight w:val="0"/>
          <w:marTop w:val="450"/>
          <w:marBottom w:val="450"/>
          <w:divBdr>
            <w:top w:val="none" w:sz="0" w:space="0" w:color="auto"/>
            <w:left w:val="none" w:sz="0" w:space="0" w:color="auto"/>
            <w:bottom w:val="none" w:sz="0" w:space="0" w:color="auto"/>
            <w:right w:val="none" w:sz="0" w:space="0" w:color="auto"/>
          </w:divBdr>
          <w:divsChild>
            <w:div w:id="2106991690">
              <w:marLeft w:val="300"/>
              <w:marRight w:val="300"/>
              <w:marTop w:val="0"/>
              <w:marBottom w:val="0"/>
              <w:divBdr>
                <w:top w:val="none" w:sz="0" w:space="0" w:color="auto"/>
                <w:left w:val="none" w:sz="0" w:space="0" w:color="auto"/>
                <w:bottom w:val="none" w:sz="0" w:space="0" w:color="auto"/>
                <w:right w:val="none" w:sz="0" w:space="0" w:color="auto"/>
              </w:divBdr>
              <w:divsChild>
                <w:div w:id="1168911750">
                  <w:marLeft w:val="0"/>
                  <w:marRight w:val="0"/>
                  <w:marTop w:val="0"/>
                  <w:marBottom w:val="0"/>
                  <w:divBdr>
                    <w:top w:val="none" w:sz="0" w:space="0" w:color="auto"/>
                    <w:left w:val="none" w:sz="0" w:space="0" w:color="auto"/>
                    <w:bottom w:val="none" w:sz="0" w:space="0" w:color="auto"/>
                    <w:right w:val="none" w:sz="0" w:space="0" w:color="auto"/>
                  </w:divBdr>
                  <w:divsChild>
                    <w:div w:id="1880900301">
                      <w:marLeft w:val="0"/>
                      <w:marRight w:val="0"/>
                      <w:marTop w:val="0"/>
                      <w:marBottom w:val="0"/>
                      <w:divBdr>
                        <w:top w:val="none" w:sz="0" w:space="0" w:color="auto"/>
                        <w:left w:val="none" w:sz="0" w:space="0" w:color="auto"/>
                        <w:bottom w:val="none" w:sz="0" w:space="0" w:color="auto"/>
                        <w:right w:val="none" w:sz="0" w:space="0" w:color="auto"/>
                      </w:divBdr>
                      <w:divsChild>
                        <w:div w:id="10518053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863859">
      <w:bodyDiv w:val="1"/>
      <w:marLeft w:val="0"/>
      <w:marRight w:val="0"/>
      <w:marTop w:val="0"/>
      <w:marBottom w:val="0"/>
      <w:divBdr>
        <w:top w:val="none" w:sz="0" w:space="0" w:color="auto"/>
        <w:left w:val="none" w:sz="0" w:space="0" w:color="auto"/>
        <w:bottom w:val="none" w:sz="0" w:space="0" w:color="auto"/>
        <w:right w:val="none" w:sz="0" w:space="0" w:color="auto"/>
      </w:divBdr>
      <w:divsChild>
        <w:div w:id="127362943">
          <w:marLeft w:val="0"/>
          <w:marRight w:val="0"/>
          <w:marTop w:val="450"/>
          <w:marBottom w:val="450"/>
          <w:divBdr>
            <w:top w:val="none" w:sz="0" w:space="0" w:color="auto"/>
            <w:left w:val="none" w:sz="0" w:space="0" w:color="auto"/>
            <w:bottom w:val="none" w:sz="0" w:space="0" w:color="auto"/>
            <w:right w:val="none" w:sz="0" w:space="0" w:color="auto"/>
          </w:divBdr>
          <w:divsChild>
            <w:div w:id="1888953453">
              <w:marLeft w:val="300"/>
              <w:marRight w:val="300"/>
              <w:marTop w:val="0"/>
              <w:marBottom w:val="0"/>
              <w:divBdr>
                <w:top w:val="none" w:sz="0" w:space="0" w:color="auto"/>
                <w:left w:val="none" w:sz="0" w:space="0" w:color="auto"/>
                <w:bottom w:val="none" w:sz="0" w:space="0" w:color="auto"/>
                <w:right w:val="none" w:sz="0" w:space="0" w:color="auto"/>
              </w:divBdr>
              <w:divsChild>
                <w:div w:id="1556545762">
                  <w:marLeft w:val="0"/>
                  <w:marRight w:val="0"/>
                  <w:marTop w:val="0"/>
                  <w:marBottom w:val="0"/>
                  <w:divBdr>
                    <w:top w:val="none" w:sz="0" w:space="0" w:color="auto"/>
                    <w:left w:val="none" w:sz="0" w:space="0" w:color="auto"/>
                    <w:bottom w:val="none" w:sz="0" w:space="0" w:color="auto"/>
                    <w:right w:val="none" w:sz="0" w:space="0" w:color="auto"/>
                  </w:divBdr>
                  <w:divsChild>
                    <w:div w:id="1519538548">
                      <w:marLeft w:val="0"/>
                      <w:marRight w:val="0"/>
                      <w:marTop w:val="0"/>
                      <w:marBottom w:val="0"/>
                      <w:divBdr>
                        <w:top w:val="none" w:sz="0" w:space="0" w:color="auto"/>
                        <w:left w:val="none" w:sz="0" w:space="0" w:color="auto"/>
                        <w:bottom w:val="none" w:sz="0" w:space="0" w:color="auto"/>
                        <w:right w:val="none" w:sz="0" w:space="0" w:color="auto"/>
                      </w:divBdr>
                      <w:divsChild>
                        <w:div w:id="10925531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32165656">
      <w:bodyDiv w:val="1"/>
      <w:marLeft w:val="0"/>
      <w:marRight w:val="0"/>
      <w:marTop w:val="0"/>
      <w:marBottom w:val="0"/>
      <w:divBdr>
        <w:top w:val="none" w:sz="0" w:space="0" w:color="auto"/>
        <w:left w:val="none" w:sz="0" w:space="0" w:color="auto"/>
        <w:bottom w:val="none" w:sz="0" w:space="0" w:color="auto"/>
        <w:right w:val="none" w:sz="0" w:space="0" w:color="auto"/>
      </w:divBdr>
      <w:divsChild>
        <w:div w:id="2098474349">
          <w:marLeft w:val="0"/>
          <w:marRight w:val="0"/>
          <w:marTop w:val="0"/>
          <w:marBottom w:val="0"/>
          <w:divBdr>
            <w:top w:val="none" w:sz="0" w:space="0" w:color="auto"/>
            <w:left w:val="none" w:sz="0" w:space="0" w:color="auto"/>
            <w:bottom w:val="none" w:sz="0" w:space="0" w:color="auto"/>
            <w:right w:val="none" w:sz="0" w:space="0" w:color="auto"/>
          </w:divBdr>
          <w:divsChild>
            <w:div w:id="1090354318">
              <w:marLeft w:val="0"/>
              <w:marRight w:val="0"/>
              <w:marTop w:val="0"/>
              <w:marBottom w:val="0"/>
              <w:divBdr>
                <w:top w:val="none" w:sz="0" w:space="0" w:color="auto"/>
                <w:left w:val="single" w:sz="6" w:space="0" w:color="FFFFFF"/>
                <w:bottom w:val="none" w:sz="0" w:space="0" w:color="auto"/>
                <w:right w:val="single" w:sz="6" w:space="0" w:color="FFFFFF"/>
              </w:divBdr>
              <w:divsChild>
                <w:div w:id="512455585">
                  <w:marLeft w:val="0"/>
                  <w:marRight w:val="0"/>
                  <w:marTop w:val="0"/>
                  <w:marBottom w:val="0"/>
                  <w:divBdr>
                    <w:top w:val="none" w:sz="0" w:space="0" w:color="auto"/>
                    <w:left w:val="none" w:sz="0" w:space="0" w:color="auto"/>
                    <w:bottom w:val="none" w:sz="0" w:space="0" w:color="auto"/>
                    <w:right w:val="none" w:sz="0" w:space="0" w:color="auto"/>
                  </w:divBdr>
                  <w:divsChild>
                    <w:div w:id="1537309879">
                      <w:marLeft w:val="0"/>
                      <w:marRight w:val="0"/>
                      <w:marTop w:val="0"/>
                      <w:marBottom w:val="0"/>
                      <w:divBdr>
                        <w:top w:val="single" w:sz="6" w:space="0" w:color="CCCCCC"/>
                        <w:left w:val="none" w:sz="0" w:space="0" w:color="auto"/>
                        <w:bottom w:val="single" w:sz="6" w:space="8" w:color="CCCCCC"/>
                        <w:right w:val="none" w:sz="0" w:space="0" w:color="auto"/>
                      </w:divBdr>
                    </w:div>
                    <w:div w:id="757753747">
                      <w:marLeft w:val="75"/>
                      <w:marRight w:val="0"/>
                      <w:marTop w:val="0"/>
                      <w:marBottom w:val="0"/>
                      <w:divBdr>
                        <w:top w:val="none" w:sz="0" w:space="0" w:color="auto"/>
                        <w:left w:val="none" w:sz="0" w:space="0" w:color="auto"/>
                        <w:bottom w:val="none" w:sz="0" w:space="0" w:color="auto"/>
                        <w:right w:val="none" w:sz="0" w:space="0" w:color="auto"/>
                      </w:divBdr>
                    </w:div>
                  </w:divsChild>
                </w:div>
                <w:div w:id="908540611">
                  <w:marLeft w:val="75"/>
                  <w:marRight w:val="0"/>
                  <w:marTop w:val="0"/>
                  <w:marBottom w:val="300"/>
                  <w:divBdr>
                    <w:top w:val="none" w:sz="0" w:space="0" w:color="auto"/>
                    <w:left w:val="none" w:sz="0" w:space="0" w:color="auto"/>
                    <w:bottom w:val="none" w:sz="0" w:space="0" w:color="auto"/>
                    <w:right w:val="none" w:sz="0" w:space="0" w:color="auto"/>
                  </w:divBdr>
                  <w:divsChild>
                    <w:div w:id="1580863917">
                      <w:marLeft w:val="0"/>
                      <w:marRight w:val="0"/>
                      <w:marTop w:val="0"/>
                      <w:marBottom w:val="0"/>
                      <w:divBdr>
                        <w:top w:val="none" w:sz="0" w:space="0" w:color="auto"/>
                        <w:left w:val="none" w:sz="0" w:space="0" w:color="auto"/>
                        <w:bottom w:val="none" w:sz="0" w:space="0" w:color="auto"/>
                        <w:right w:val="none" w:sz="0" w:space="0" w:color="auto"/>
                      </w:divBdr>
                    </w:div>
                    <w:div w:id="2015766213">
                      <w:marLeft w:val="0"/>
                      <w:marRight w:val="0"/>
                      <w:marTop w:val="0"/>
                      <w:marBottom w:val="0"/>
                      <w:divBdr>
                        <w:top w:val="none" w:sz="0" w:space="0" w:color="auto"/>
                        <w:left w:val="none" w:sz="0" w:space="0" w:color="auto"/>
                        <w:bottom w:val="none" w:sz="0" w:space="0" w:color="auto"/>
                        <w:right w:val="none" w:sz="0" w:space="0" w:color="auto"/>
                      </w:divBdr>
                      <w:divsChild>
                        <w:div w:id="8332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8610">
                  <w:marLeft w:val="0"/>
                  <w:marRight w:val="0"/>
                  <w:marTop w:val="0"/>
                  <w:marBottom w:val="0"/>
                  <w:divBdr>
                    <w:top w:val="none" w:sz="0" w:space="0" w:color="auto"/>
                    <w:left w:val="none" w:sz="0" w:space="0" w:color="auto"/>
                    <w:bottom w:val="none" w:sz="0" w:space="0" w:color="auto"/>
                    <w:right w:val="none" w:sz="0" w:space="0" w:color="auto"/>
                  </w:divBdr>
                  <w:divsChild>
                    <w:div w:id="1339389784">
                      <w:marLeft w:val="0"/>
                      <w:marRight w:val="0"/>
                      <w:marTop w:val="0"/>
                      <w:marBottom w:val="0"/>
                      <w:divBdr>
                        <w:top w:val="none" w:sz="0" w:space="0" w:color="auto"/>
                        <w:left w:val="none" w:sz="0" w:space="0" w:color="auto"/>
                        <w:bottom w:val="none" w:sz="0" w:space="0" w:color="auto"/>
                        <w:right w:val="none" w:sz="0" w:space="0" w:color="auto"/>
                      </w:divBdr>
                    </w:div>
                  </w:divsChild>
                </w:div>
                <w:div w:id="1579098209">
                  <w:marLeft w:val="0"/>
                  <w:marRight w:val="0"/>
                  <w:marTop w:val="0"/>
                  <w:marBottom w:val="0"/>
                  <w:divBdr>
                    <w:top w:val="none" w:sz="0" w:space="0" w:color="auto"/>
                    <w:left w:val="none" w:sz="0" w:space="0" w:color="auto"/>
                    <w:bottom w:val="none" w:sz="0" w:space="0" w:color="auto"/>
                    <w:right w:val="none" w:sz="0" w:space="0" w:color="auto"/>
                  </w:divBdr>
                </w:div>
                <w:div w:id="714277882">
                  <w:marLeft w:val="0"/>
                  <w:marRight w:val="0"/>
                  <w:marTop w:val="0"/>
                  <w:marBottom w:val="0"/>
                  <w:divBdr>
                    <w:top w:val="none" w:sz="0" w:space="0" w:color="auto"/>
                    <w:left w:val="none" w:sz="0" w:space="0" w:color="auto"/>
                    <w:bottom w:val="none" w:sz="0" w:space="0" w:color="auto"/>
                    <w:right w:val="none" w:sz="0" w:space="0" w:color="auto"/>
                  </w:divBdr>
                  <w:divsChild>
                    <w:div w:id="844326970">
                      <w:marLeft w:val="0"/>
                      <w:marRight w:val="0"/>
                      <w:marTop w:val="0"/>
                      <w:marBottom w:val="0"/>
                      <w:divBdr>
                        <w:top w:val="none" w:sz="0" w:space="0" w:color="auto"/>
                        <w:left w:val="none" w:sz="0" w:space="0" w:color="auto"/>
                        <w:bottom w:val="none" w:sz="0" w:space="0" w:color="auto"/>
                        <w:right w:val="none" w:sz="0" w:space="0" w:color="auto"/>
                      </w:divBdr>
                    </w:div>
                  </w:divsChild>
                </w:div>
                <w:div w:id="1904489022">
                  <w:marLeft w:val="0"/>
                  <w:marRight w:val="0"/>
                  <w:marTop w:val="0"/>
                  <w:marBottom w:val="0"/>
                  <w:divBdr>
                    <w:top w:val="none" w:sz="0" w:space="0" w:color="auto"/>
                    <w:left w:val="none" w:sz="0" w:space="0" w:color="auto"/>
                    <w:bottom w:val="none" w:sz="0" w:space="0" w:color="auto"/>
                    <w:right w:val="none" w:sz="0" w:space="0" w:color="auto"/>
                  </w:divBdr>
                  <w:divsChild>
                    <w:div w:id="1449930325">
                      <w:marLeft w:val="0"/>
                      <w:marRight w:val="0"/>
                      <w:marTop w:val="0"/>
                      <w:marBottom w:val="0"/>
                      <w:divBdr>
                        <w:top w:val="none" w:sz="0" w:space="0" w:color="auto"/>
                        <w:left w:val="none" w:sz="0" w:space="0" w:color="auto"/>
                        <w:bottom w:val="none" w:sz="0" w:space="0" w:color="auto"/>
                        <w:right w:val="none" w:sz="0" w:space="0" w:color="auto"/>
                      </w:divBdr>
                      <w:divsChild>
                        <w:div w:id="198608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84773">
                  <w:marLeft w:val="75"/>
                  <w:marRight w:val="0"/>
                  <w:marTop w:val="0"/>
                  <w:marBottom w:val="300"/>
                  <w:divBdr>
                    <w:top w:val="none" w:sz="0" w:space="0" w:color="auto"/>
                    <w:left w:val="none" w:sz="0" w:space="0" w:color="auto"/>
                    <w:bottom w:val="none" w:sz="0" w:space="0" w:color="auto"/>
                    <w:right w:val="none" w:sz="0" w:space="0" w:color="auto"/>
                  </w:divBdr>
                  <w:divsChild>
                    <w:div w:id="1413892750">
                      <w:marLeft w:val="0"/>
                      <w:marRight w:val="0"/>
                      <w:marTop w:val="150"/>
                      <w:marBottom w:val="0"/>
                      <w:divBdr>
                        <w:top w:val="none" w:sz="0" w:space="0" w:color="auto"/>
                        <w:left w:val="none" w:sz="0" w:space="0" w:color="auto"/>
                        <w:bottom w:val="none" w:sz="0" w:space="0" w:color="auto"/>
                        <w:right w:val="none" w:sz="0" w:space="0" w:color="auto"/>
                      </w:divBdr>
                      <w:divsChild>
                        <w:div w:id="1267495707">
                          <w:marLeft w:val="0"/>
                          <w:marRight w:val="0"/>
                          <w:marTop w:val="0"/>
                          <w:marBottom w:val="0"/>
                          <w:divBdr>
                            <w:top w:val="none" w:sz="0" w:space="0" w:color="auto"/>
                            <w:left w:val="none" w:sz="0" w:space="0" w:color="auto"/>
                            <w:bottom w:val="none" w:sz="0" w:space="0" w:color="auto"/>
                            <w:right w:val="single" w:sz="6" w:space="0" w:color="CCCCCC"/>
                          </w:divBdr>
                        </w:div>
                        <w:div w:id="1774324275">
                          <w:marLeft w:val="300"/>
                          <w:marRight w:val="0"/>
                          <w:marTop w:val="0"/>
                          <w:marBottom w:val="0"/>
                          <w:divBdr>
                            <w:top w:val="none" w:sz="0" w:space="0" w:color="auto"/>
                            <w:left w:val="none" w:sz="0" w:space="0" w:color="auto"/>
                            <w:bottom w:val="none" w:sz="0" w:space="0" w:color="auto"/>
                            <w:right w:val="none" w:sz="0" w:space="0" w:color="auto"/>
                          </w:divBdr>
                        </w:div>
                      </w:divsChild>
                    </w:div>
                    <w:div w:id="1387680100">
                      <w:marLeft w:val="0"/>
                      <w:marRight w:val="0"/>
                      <w:marTop w:val="150"/>
                      <w:marBottom w:val="0"/>
                      <w:divBdr>
                        <w:top w:val="none" w:sz="0" w:space="0" w:color="auto"/>
                        <w:left w:val="none" w:sz="0" w:space="0" w:color="auto"/>
                        <w:bottom w:val="none" w:sz="0" w:space="0" w:color="auto"/>
                        <w:right w:val="none" w:sz="0" w:space="0" w:color="auto"/>
                      </w:divBdr>
                      <w:divsChild>
                        <w:div w:id="1331710329">
                          <w:marLeft w:val="0"/>
                          <w:marRight w:val="0"/>
                          <w:marTop w:val="0"/>
                          <w:marBottom w:val="0"/>
                          <w:divBdr>
                            <w:top w:val="none" w:sz="0" w:space="0" w:color="auto"/>
                            <w:left w:val="none" w:sz="0" w:space="0" w:color="auto"/>
                            <w:bottom w:val="none" w:sz="0" w:space="0" w:color="auto"/>
                            <w:right w:val="none" w:sz="0" w:space="0" w:color="auto"/>
                          </w:divBdr>
                        </w:div>
                        <w:div w:id="749545123">
                          <w:marLeft w:val="0"/>
                          <w:marRight w:val="0"/>
                          <w:marTop w:val="0"/>
                          <w:marBottom w:val="0"/>
                          <w:divBdr>
                            <w:top w:val="none" w:sz="0" w:space="0" w:color="auto"/>
                            <w:left w:val="none" w:sz="0" w:space="0" w:color="auto"/>
                            <w:bottom w:val="none" w:sz="0" w:space="0" w:color="auto"/>
                            <w:right w:val="none" w:sz="0" w:space="0" w:color="auto"/>
                          </w:divBdr>
                        </w:div>
                      </w:divsChild>
                    </w:div>
                    <w:div w:id="1285382613">
                      <w:marLeft w:val="0"/>
                      <w:marRight w:val="0"/>
                      <w:marTop w:val="150"/>
                      <w:marBottom w:val="0"/>
                      <w:divBdr>
                        <w:top w:val="none" w:sz="0" w:space="0" w:color="auto"/>
                        <w:left w:val="none" w:sz="0" w:space="0" w:color="auto"/>
                        <w:bottom w:val="none" w:sz="0" w:space="0" w:color="auto"/>
                        <w:right w:val="none" w:sz="0" w:space="0" w:color="auto"/>
                      </w:divBdr>
                      <w:divsChild>
                        <w:div w:id="20110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265065">
      <w:bodyDiv w:val="1"/>
      <w:marLeft w:val="0"/>
      <w:marRight w:val="0"/>
      <w:marTop w:val="0"/>
      <w:marBottom w:val="0"/>
      <w:divBdr>
        <w:top w:val="none" w:sz="0" w:space="0" w:color="auto"/>
        <w:left w:val="none" w:sz="0" w:space="0" w:color="auto"/>
        <w:bottom w:val="none" w:sz="0" w:space="0" w:color="auto"/>
        <w:right w:val="none" w:sz="0" w:space="0" w:color="auto"/>
      </w:divBdr>
      <w:divsChild>
        <w:div w:id="250044314">
          <w:marLeft w:val="0"/>
          <w:marRight w:val="0"/>
          <w:marTop w:val="450"/>
          <w:marBottom w:val="450"/>
          <w:divBdr>
            <w:top w:val="none" w:sz="0" w:space="0" w:color="auto"/>
            <w:left w:val="none" w:sz="0" w:space="0" w:color="auto"/>
            <w:bottom w:val="none" w:sz="0" w:space="0" w:color="auto"/>
            <w:right w:val="none" w:sz="0" w:space="0" w:color="auto"/>
          </w:divBdr>
          <w:divsChild>
            <w:div w:id="736435836">
              <w:marLeft w:val="300"/>
              <w:marRight w:val="300"/>
              <w:marTop w:val="0"/>
              <w:marBottom w:val="0"/>
              <w:divBdr>
                <w:top w:val="none" w:sz="0" w:space="0" w:color="auto"/>
                <w:left w:val="none" w:sz="0" w:space="0" w:color="auto"/>
                <w:bottom w:val="none" w:sz="0" w:space="0" w:color="auto"/>
                <w:right w:val="none" w:sz="0" w:space="0" w:color="auto"/>
              </w:divBdr>
              <w:divsChild>
                <w:div w:id="286588930">
                  <w:marLeft w:val="0"/>
                  <w:marRight w:val="0"/>
                  <w:marTop w:val="0"/>
                  <w:marBottom w:val="0"/>
                  <w:divBdr>
                    <w:top w:val="none" w:sz="0" w:space="0" w:color="auto"/>
                    <w:left w:val="none" w:sz="0" w:space="0" w:color="auto"/>
                    <w:bottom w:val="none" w:sz="0" w:space="0" w:color="auto"/>
                    <w:right w:val="none" w:sz="0" w:space="0" w:color="auto"/>
                  </w:divBdr>
                  <w:divsChild>
                    <w:div w:id="1581325911">
                      <w:marLeft w:val="0"/>
                      <w:marRight w:val="0"/>
                      <w:marTop w:val="0"/>
                      <w:marBottom w:val="0"/>
                      <w:divBdr>
                        <w:top w:val="none" w:sz="0" w:space="0" w:color="auto"/>
                        <w:left w:val="none" w:sz="0" w:space="0" w:color="auto"/>
                        <w:bottom w:val="none" w:sz="0" w:space="0" w:color="auto"/>
                        <w:right w:val="none" w:sz="0" w:space="0" w:color="auto"/>
                      </w:divBdr>
                      <w:divsChild>
                        <w:div w:id="6601605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5557481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783526763">
      <w:bodyDiv w:val="1"/>
      <w:marLeft w:val="0"/>
      <w:marRight w:val="0"/>
      <w:marTop w:val="0"/>
      <w:marBottom w:val="0"/>
      <w:divBdr>
        <w:top w:val="none" w:sz="0" w:space="0" w:color="auto"/>
        <w:left w:val="none" w:sz="0" w:space="0" w:color="auto"/>
        <w:bottom w:val="none" w:sz="0" w:space="0" w:color="auto"/>
        <w:right w:val="none" w:sz="0" w:space="0" w:color="auto"/>
      </w:divBdr>
      <w:divsChild>
        <w:div w:id="420953212">
          <w:marLeft w:val="0"/>
          <w:marRight w:val="0"/>
          <w:marTop w:val="450"/>
          <w:marBottom w:val="450"/>
          <w:divBdr>
            <w:top w:val="none" w:sz="0" w:space="0" w:color="auto"/>
            <w:left w:val="none" w:sz="0" w:space="0" w:color="auto"/>
            <w:bottom w:val="none" w:sz="0" w:space="0" w:color="auto"/>
            <w:right w:val="none" w:sz="0" w:space="0" w:color="auto"/>
          </w:divBdr>
          <w:divsChild>
            <w:div w:id="2046713339">
              <w:marLeft w:val="300"/>
              <w:marRight w:val="300"/>
              <w:marTop w:val="0"/>
              <w:marBottom w:val="0"/>
              <w:divBdr>
                <w:top w:val="none" w:sz="0" w:space="0" w:color="auto"/>
                <w:left w:val="none" w:sz="0" w:space="0" w:color="auto"/>
                <w:bottom w:val="none" w:sz="0" w:space="0" w:color="auto"/>
                <w:right w:val="none" w:sz="0" w:space="0" w:color="auto"/>
              </w:divBdr>
              <w:divsChild>
                <w:div w:id="901016930">
                  <w:marLeft w:val="0"/>
                  <w:marRight w:val="0"/>
                  <w:marTop w:val="0"/>
                  <w:marBottom w:val="0"/>
                  <w:divBdr>
                    <w:top w:val="none" w:sz="0" w:space="0" w:color="auto"/>
                    <w:left w:val="none" w:sz="0" w:space="0" w:color="auto"/>
                    <w:bottom w:val="none" w:sz="0" w:space="0" w:color="auto"/>
                    <w:right w:val="none" w:sz="0" w:space="0" w:color="auto"/>
                  </w:divBdr>
                  <w:divsChild>
                    <w:div w:id="1882864972">
                      <w:marLeft w:val="0"/>
                      <w:marRight w:val="0"/>
                      <w:marTop w:val="0"/>
                      <w:marBottom w:val="0"/>
                      <w:divBdr>
                        <w:top w:val="none" w:sz="0" w:space="0" w:color="auto"/>
                        <w:left w:val="none" w:sz="0" w:space="0" w:color="auto"/>
                        <w:bottom w:val="none" w:sz="0" w:space="0" w:color="auto"/>
                        <w:right w:val="none" w:sz="0" w:space="0" w:color="auto"/>
                      </w:divBdr>
                      <w:divsChild>
                        <w:div w:id="16724881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ki/File:Man_in_the_Iron_Masque.jpg?uselang=f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1416</Words>
  <Characters>8077</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9475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dc:creator>
  <cp:lastModifiedBy>RENATO OLIVARI TINTI</cp:lastModifiedBy>
  <cp:revision>2</cp:revision>
  <dcterms:created xsi:type="dcterms:W3CDTF">2016-02-03T11:30:00Z</dcterms:created>
  <dcterms:modified xsi:type="dcterms:W3CDTF">2016-02-03T11:30:00Z</dcterms:modified>
</cp:coreProperties>
</file>